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D55A8" w14:textId="00F40866" w:rsidR="009074FA" w:rsidRDefault="009074FA" w:rsidP="00434E5E"/>
    <w:p w14:paraId="351C08D7" w14:textId="77777777" w:rsidR="009074FA" w:rsidRDefault="009074FA" w:rsidP="006B6103">
      <w:pPr>
        <w:jc w:val="center"/>
        <w:rPr>
          <w:b/>
        </w:rPr>
      </w:pPr>
    </w:p>
    <w:p w14:paraId="0F8BEEC9" w14:textId="77777777" w:rsidR="002925DB" w:rsidRDefault="002925DB" w:rsidP="002925DB">
      <w:pPr>
        <w:rPr>
          <w:b/>
        </w:rPr>
        <w:sectPr w:rsidR="002925DB" w:rsidSect="0078682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720" w:right="1152" w:bottom="720" w:left="1152" w:header="540" w:footer="540" w:gutter="0"/>
          <w:cols w:space="720"/>
          <w:titlePg/>
          <w:docGrid w:linePitch="360"/>
        </w:sectPr>
      </w:pPr>
    </w:p>
    <w:p w14:paraId="74C70C06" w14:textId="77777777" w:rsidR="003D1662" w:rsidRDefault="003D1662" w:rsidP="003D1662">
      <w:pPr>
        <w:jc w:val="center"/>
        <w:rPr>
          <w:b/>
          <w:bCs/>
          <w:szCs w:val="22"/>
        </w:rPr>
      </w:pPr>
      <w:r>
        <w:rPr>
          <w:b/>
          <w:bCs/>
        </w:rPr>
        <w:t>El Dorado County Substance Use Disorders Services</w:t>
      </w:r>
    </w:p>
    <w:p w14:paraId="132539D8" w14:textId="36C4B891" w:rsidR="003D1662" w:rsidRDefault="003D1662" w:rsidP="003D1662">
      <w:pPr>
        <w:jc w:val="center"/>
        <w:rPr>
          <w:b/>
          <w:bCs/>
        </w:rPr>
      </w:pPr>
      <w:r>
        <w:rPr>
          <w:b/>
          <w:bCs/>
        </w:rPr>
        <w:t>DMC-ODS Information Privacy and Security and Confidentiality FY 2</w:t>
      </w:r>
      <w:r w:rsidR="0069225C">
        <w:rPr>
          <w:b/>
          <w:bCs/>
        </w:rPr>
        <w:t>6</w:t>
      </w:r>
      <w:r>
        <w:rPr>
          <w:b/>
          <w:bCs/>
        </w:rPr>
        <w:t>/2</w:t>
      </w:r>
      <w:r w:rsidR="0069225C">
        <w:rPr>
          <w:b/>
          <w:bCs/>
        </w:rPr>
        <w:t>7</w:t>
      </w:r>
    </w:p>
    <w:p w14:paraId="1628CA18" w14:textId="77777777" w:rsidR="003D1662" w:rsidRDefault="003D1662" w:rsidP="003D1662">
      <w:pPr>
        <w:jc w:val="center"/>
        <w:rPr>
          <w:b/>
          <w:bCs/>
        </w:rPr>
      </w:pPr>
      <w:r>
        <w:rPr>
          <w:b/>
          <w:bCs/>
        </w:rPr>
        <w:t>Training Video On-Demand</w:t>
      </w:r>
    </w:p>
    <w:p w14:paraId="35DDBE28" w14:textId="77777777" w:rsidR="003D1662" w:rsidRDefault="003D1662" w:rsidP="003D1662">
      <w:pPr>
        <w:jc w:val="center"/>
        <w:rPr>
          <w:b/>
          <w:bCs/>
        </w:rPr>
      </w:pPr>
      <w:r>
        <w:rPr>
          <w:b/>
          <w:bCs/>
        </w:rPr>
        <w:t>Verification of Completion Procedure</w:t>
      </w:r>
    </w:p>
    <w:p w14:paraId="444597B1" w14:textId="77777777" w:rsidR="003D1662" w:rsidRDefault="003D1662" w:rsidP="003D1662">
      <w:pPr>
        <w:jc w:val="center"/>
        <w:rPr>
          <w:b/>
          <w:bCs/>
        </w:rPr>
      </w:pPr>
    </w:p>
    <w:p w14:paraId="16D4CA4B" w14:textId="77777777" w:rsidR="003D1662" w:rsidRDefault="003D1662" w:rsidP="003D1662">
      <w:r>
        <w:t>El Dorado County Substance Use Disorders Services has initiated a format for</w:t>
      </w:r>
    </w:p>
    <w:p w14:paraId="7C6156D7" w14:textId="77777777" w:rsidR="003D1662" w:rsidRDefault="003D1662" w:rsidP="003D1662">
      <w:r>
        <w:t>verification that workforce staff have viewed the training video. The procedure is as</w:t>
      </w:r>
    </w:p>
    <w:p w14:paraId="3D4D6DC4" w14:textId="77777777" w:rsidR="003D1662" w:rsidRDefault="003D1662" w:rsidP="003D1662">
      <w:r>
        <w:t>follows:</w:t>
      </w:r>
    </w:p>
    <w:p w14:paraId="74AD6686" w14:textId="77777777" w:rsidR="003D1662" w:rsidRDefault="003D1662" w:rsidP="003D1662"/>
    <w:p w14:paraId="5E78D530" w14:textId="77777777" w:rsidR="003D1662" w:rsidRDefault="003D1662" w:rsidP="003D1662">
      <w:r>
        <w:t>1. Watch the DMC-ODS Information Privacy and Security and Confidentiality</w:t>
      </w:r>
    </w:p>
    <w:p w14:paraId="5C977C3C" w14:textId="77777777" w:rsidR="003D1662" w:rsidRDefault="003D1662" w:rsidP="003D1662">
      <w:r>
        <w:t>Training Video On-Demand via the El Dorado County Substance Use Disorders</w:t>
      </w:r>
    </w:p>
    <w:p w14:paraId="1781A22A" w14:textId="195CE916" w:rsidR="003D1662" w:rsidRDefault="003D1662" w:rsidP="003D1662">
      <w:r>
        <w:t xml:space="preserve">Services web page. </w:t>
      </w:r>
      <w:r w:rsidR="000121C6" w:rsidRPr="00294EBA">
        <w:t>Information Privacy and Security and Confidentiality Training-</w:t>
      </w:r>
      <w:hyperlink r:id="rId14" w:history="1">
        <w:r w:rsidR="00F621C8" w:rsidRPr="00F621C8">
          <w:rPr>
            <w:rStyle w:val="Hyperlink"/>
          </w:rPr>
          <w:t>SUD - Training - El Dorado County</w:t>
        </w:r>
      </w:hyperlink>
    </w:p>
    <w:p w14:paraId="0807FDCF" w14:textId="77777777" w:rsidR="007F4BFC" w:rsidRDefault="007F4BFC" w:rsidP="003D1662"/>
    <w:p w14:paraId="7CB77741" w14:textId="5815D549" w:rsidR="003D1662" w:rsidRDefault="003D1662" w:rsidP="00475688">
      <w:r>
        <w:t xml:space="preserve">2. </w:t>
      </w:r>
      <w:r w:rsidR="00475688">
        <w:t>Complete</w:t>
      </w:r>
      <w:r>
        <w:t xml:space="preserve"> the Video On-Demand</w:t>
      </w:r>
      <w:r w:rsidR="00475688">
        <w:t xml:space="preserve"> DMC-ODS Information Privacy and Security and Confidentiality Training </w:t>
      </w:r>
      <w:r>
        <w:t>Examination</w:t>
      </w:r>
      <w:r w:rsidR="00475688">
        <w:t xml:space="preserve"> using the link on the training page. </w:t>
      </w:r>
    </w:p>
    <w:p w14:paraId="682CB1F1" w14:textId="393222C5" w:rsidR="003D1662" w:rsidRDefault="00E7107D" w:rsidP="003D1662">
      <w:hyperlink r:id="rId15" w:history="1">
        <w:r w:rsidRPr="00F173E8">
          <w:rPr>
            <w:rStyle w:val="Hyperlink"/>
          </w:rPr>
          <w:t>https://forms.cloud.microsoft/g/bW6cHNNLsX</w:t>
        </w:r>
      </w:hyperlink>
    </w:p>
    <w:p w14:paraId="34CD458C" w14:textId="77777777" w:rsidR="00E7107D" w:rsidRDefault="00E7107D" w:rsidP="003D1662"/>
    <w:p w14:paraId="2353B8B9" w14:textId="749944D5" w:rsidR="003D1662" w:rsidRDefault="00475688" w:rsidP="003D1662">
      <w:r>
        <w:t>3</w:t>
      </w:r>
      <w:r w:rsidR="003D1662">
        <w:t>. Complete the two forms discussed in the video- Privacy and Security Training</w:t>
      </w:r>
    </w:p>
    <w:p w14:paraId="5DE2620E" w14:textId="1809D405" w:rsidR="003D1662" w:rsidRDefault="003D1662" w:rsidP="003D1662">
      <w:r>
        <w:t>Certification &amp; Compliance Agreement FY2</w:t>
      </w:r>
      <w:r w:rsidR="00475688">
        <w:t>5</w:t>
      </w:r>
      <w:r>
        <w:t>/</w:t>
      </w:r>
      <w:r w:rsidR="00475688">
        <w:t>26</w:t>
      </w:r>
      <w:r>
        <w:t xml:space="preserve"> and HHSA Confidentiality</w:t>
      </w:r>
    </w:p>
    <w:p w14:paraId="4E591A81" w14:textId="3C733C78" w:rsidR="003D1662" w:rsidRDefault="003D1662" w:rsidP="003D1662">
      <w:r>
        <w:t xml:space="preserve">Statement and email them to </w:t>
      </w:r>
      <w:hyperlink r:id="rId16" w:history="1">
        <w:r w:rsidRPr="00364C3E">
          <w:rPr>
            <w:rStyle w:val="Hyperlink"/>
          </w:rPr>
          <w:t>sudsqualityassurance@edcgov.us</w:t>
        </w:r>
      </w:hyperlink>
      <w:r>
        <w:t>. Successful completion of the Video On-Demand Examination is a minimum of 7</w:t>
      </w:r>
      <w:r w:rsidR="00475688">
        <w:t xml:space="preserve"> </w:t>
      </w:r>
      <w:r>
        <w:t>correct answers.</w:t>
      </w:r>
    </w:p>
    <w:p w14:paraId="4B5D4909" w14:textId="77777777" w:rsidR="003D1662" w:rsidRDefault="003D1662" w:rsidP="003D1662"/>
    <w:p w14:paraId="7C911B4D" w14:textId="77777777" w:rsidR="00475688" w:rsidRDefault="00475688" w:rsidP="003D1662"/>
    <w:p w14:paraId="27C4CE39" w14:textId="77777777" w:rsidR="00475688" w:rsidRDefault="00475688" w:rsidP="003D1662"/>
    <w:p w14:paraId="4B5A9337" w14:textId="65D14159" w:rsidR="003D1662" w:rsidRDefault="003D1662" w:rsidP="003D1662">
      <w:r>
        <w:t>Upon verification of a successful completion of the Video On-Demand Examination,</w:t>
      </w:r>
    </w:p>
    <w:p w14:paraId="6CCE8257" w14:textId="4892F2E2" w:rsidR="003D1662" w:rsidRDefault="003D1662" w:rsidP="003D1662">
      <w:r>
        <w:t>the Privacy and Security Training Certification &amp; Compliance Agreement FY 2</w:t>
      </w:r>
      <w:r w:rsidR="0069225C">
        <w:t>6</w:t>
      </w:r>
      <w:r>
        <w:t>/2</w:t>
      </w:r>
      <w:r w:rsidR="0069225C">
        <w:t>7</w:t>
      </w:r>
    </w:p>
    <w:p w14:paraId="496B29E2" w14:textId="77777777" w:rsidR="003D1662" w:rsidRDefault="003D1662" w:rsidP="003D1662">
      <w:r>
        <w:t>and HHSA Confidentiality Statement will be accepted, and a completion certificate</w:t>
      </w:r>
    </w:p>
    <w:p w14:paraId="2F329AB2" w14:textId="77777777" w:rsidR="003D1662" w:rsidRDefault="003D1662" w:rsidP="003D1662">
      <w:r>
        <w:t>will be emailed.</w:t>
      </w:r>
    </w:p>
    <w:p w14:paraId="0012AC4D" w14:textId="77777777" w:rsidR="002925DB" w:rsidRPr="00786820" w:rsidRDefault="002925DB" w:rsidP="003D1662">
      <w:pPr>
        <w:pStyle w:val="Heading1"/>
        <w:rPr>
          <w:b w:val="0"/>
        </w:rPr>
      </w:pPr>
    </w:p>
    <w:sectPr w:rsidR="002925DB" w:rsidRPr="00786820" w:rsidSect="003D1662">
      <w:headerReference w:type="default" r:id="rId17"/>
      <w:footerReference w:type="default" r:id="rId18"/>
      <w:headerReference w:type="first" r:id="rId19"/>
      <w:type w:val="continuous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17F08" w14:textId="77777777" w:rsidR="0002549C" w:rsidRDefault="0002549C">
      <w:r>
        <w:separator/>
      </w:r>
    </w:p>
  </w:endnote>
  <w:endnote w:type="continuationSeparator" w:id="0">
    <w:p w14:paraId="13328307" w14:textId="77777777" w:rsidR="0002549C" w:rsidRDefault="00025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AD106" w14:textId="77777777" w:rsidR="00E725D0" w:rsidRDefault="00E725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AD74A" w14:textId="77777777" w:rsidR="00E725D0" w:rsidRDefault="00E725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99A27" w14:textId="77777777" w:rsidR="00467162" w:rsidRPr="001B7FF7" w:rsidRDefault="00467162" w:rsidP="00397492">
    <w:pPr>
      <w:pStyle w:val="Footer"/>
      <w:jc w:val="center"/>
      <w:rPr>
        <w:rFonts w:ascii="Baskerville Old Face" w:hAnsi="Baskerville Old Face"/>
      </w:rPr>
    </w:pPr>
    <w:r w:rsidRPr="001B7FF7">
      <w:rPr>
        <w:rFonts w:ascii="Baskerville Old Face" w:hAnsi="Baskerville Old Face"/>
      </w:rPr>
      <w:t>Transforming Lives and Improving Futures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04073" w14:textId="77777777" w:rsidR="00467162" w:rsidRDefault="00467162">
    <w:pPr>
      <w:pStyle w:val="Footer"/>
    </w:pPr>
    <w:r>
      <w:t xml:space="preserve">NOABD – Denial Notice (Revised </w:t>
    </w:r>
    <w:r w:rsidR="00AD1B8B">
      <w:t>3/9/20</w:t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1E560" w14:textId="77777777" w:rsidR="0002549C" w:rsidRDefault="0002549C">
      <w:r>
        <w:separator/>
      </w:r>
    </w:p>
  </w:footnote>
  <w:footnote w:type="continuationSeparator" w:id="0">
    <w:p w14:paraId="1D0E6731" w14:textId="77777777" w:rsidR="0002549C" w:rsidRDefault="00025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C2FD3" w14:textId="77777777" w:rsidR="00E725D0" w:rsidRDefault="00E725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73798" w14:textId="77777777" w:rsidR="00467162" w:rsidRPr="002925DB" w:rsidRDefault="00467162">
    <w:pPr>
      <w:pStyle w:val="Header"/>
      <w:rPr>
        <w:rFonts w:ascii="Arial" w:hAnsi="Arial" w:cs="Arial"/>
        <w:sz w:val="22"/>
        <w:szCs w:val="22"/>
      </w:rPr>
    </w:pPr>
    <w:r w:rsidRPr="002925DB">
      <w:rPr>
        <w:rFonts w:ascii="Arial" w:hAnsi="Arial" w:cs="Arial"/>
        <w:sz w:val="22"/>
        <w:szCs w:val="22"/>
      </w:rPr>
      <w:t>Notice of Adverse Benefit Determination</w:t>
    </w:r>
  </w:p>
  <w:p w14:paraId="6B7C9CE1" w14:textId="77777777" w:rsidR="00467162" w:rsidRPr="002925DB" w:rsidRDefault="00467162">
    <w:pPr>
      <w:pStyle w:val="Header"/>
      <w:rPr>
        <w:rFonts w:ascii="Arial" w:hAnsi="Arial" w:cs="Arial"/>
        <w:sz w:val="22"/>
        <w:szCs w:val="22"/>
      </w:rPr>
    </w:pPr>
    <w:r w:rsidRPr="002925DB">
      <w:rPr>
        <w:rFonts w:ascii="Arial" w:hAnsi="Arial" w:cs="Arial"/>
        <w:sz w:val="22"/>
        <w:szCs w:val="22"/>
      </w:rPr>
      <w:t>(Date)</w:t>
    </w:r>
  </w:p>
  <w:p w14:paraId="269B5BB3" w14:textId="77777777" w:rsidR="00467162" w:rsidRPr="002925DB" w:rsidRDefault="00467162">
    <w:pPr>
      <w:pStyle w:val="Header"/>
      <w:rPr>
        <w:rFonts w:ascii="Arial" w:hAnsi="Arial" w:cs="Arial"/>
        <w:b/>
        <w:sz w:val="22"/>
        <w:szCs w:val="22"/>
      </w:rPr>
    </w:pPr>
    <w:r w:rsidRPr="002925DB">
      <w:rPr>
        <w:rFonts w:ascii="Arial" w:hAnsi="Arial" w:cs="Arial"/>
        <w:sz w:val="22"/>
        <w:szCs w:val="22"/>
      </w:rPr>
      <w:t xml:space="preserve">Page </w:t>
    </w:r>
    <w:r w:rsidRPr="002925DB">
      <w:rPr>
        <w:rFonts w:ascii="Arial" w:hAnsi="Arial" w:cs="Arial"/>
        <w:b/>
        <w:sz w:val="22"/>
        <w:szCs w:val="22"/>
      </w:rPr>
      <w:fldChar w:fldCharType="begin"/>
    </w:r>
    <w:r w:rsidRPr="002925DB">
      <w:rPr>
        <w:rFonts w:ascii="Arial" w:hAnsi="Arial" w:cs="Arial"/>
        <w:b/>
        <w:sz w:val="22"/>
        <w:szCs w:val="22"/>
      </w:rPr>
      <w:instrText xml:space="preserve"> PAGE  \* Arabic  \* MERGEFORMAT </w:instrText>
    </w:r>
    <w:r w:rsidRPr="002925DB">
      <w:rPr>
        <w:rFonts w:ascii="Arial" w:hAnsi="Arial" w:cs="Arial"/>
        <w:b/>
        <w:sz w:val="22"/>
        <w:szCs w:val="22"/>
      </w:rPr>
      <w:fldChar w:fldCharType="separate"/>
    </w:r>
    <w:r>
      <w:rPr>
        <w:rFonts w:ascii="Arial" w:hAnsi="Arial" w:cs="Arial"/>
        <w:b/>
        <w:noProof/>
        <w:sz w:val="22"/>
        <w:szCs w:val="22"/>
      </w:rPr>
      <w:t>2</w:t>
    </w:r>
    <w:r w:rsidRPr="002925DB">
      <w:rPr>
        <w:rFonts w:ascii="Arial" w:hAnsi="Arial" w:cs="Arial"/>
        <w:b/>
        <w:sz w:val="22"/>
        <w:szCs w:val="22"/>
      </w:rPr>
      <w:fldChar w:fldCharType="end"/>
    </w:r>
    <w:r w:rsidRPr="002925DB">
      <w:rPr>
        <w:rFonts w:ascii="Arial" w:hAnsi="Arial" w:cs="Arial"/>
        <w:sz w:val="22"/>
        <w:szCs w:val="22"/>
      </w:rPr>
      <w:t xml:space="preserve"> of </w:t>
    </w:r>
    <w:r w:rsidRPr="002925DB">
      <w:rPr>
        <w:rFonts w:ascii="Arial" w:hAnsi="Arial" w:cs="Arial"/>
        <w:b/>
        <w:sz w:val="22"/>
        <w:szCs w:val="22"/>
      </w:rPr>
      <w:fldChar w:fldCharType="begin"/>
    </w:r>
    <w:r w:rsidRPr="002925DB">
      <w:rPr>
        <w:rFonts w:ascii="Arial" w:hAnsi="Arial" w:cs="Arial"/>
        <w:b/>
        <w:sz w:val="22"/>
        <w:szCs w:val="22"/>
      </w:rPr>
      <w:instrText xml:space="preserve"> NUMPAGES  \* Arabic  \* MERGEFORMAT </w:instrText>
    </w:r>
    <w:r w:rsidRPr="002925DB">
      <w:rPr>
        <w:rFonts w:ascii="Arial" w:hAnsi="Arial" w:cs="Arial"/>
        <w:b/>
        <w:sz w:val="22"/>
        <w:szCs w:val="22"/>
      </w:rPr>
      <w:fldChar w:fldCharType="separate"/>
    </w:r>
    <w:r w:rsidR="00E921D0">
      <w:rPr>
        <w:rFonts w:ascii="Arial" w:hAnsi="Arial" w:cs="Arial"/>
        <w:b/>
        <w:noProof/>
        <w:sz w:val="22"/>
        <w:szCs w:val="22"/>
      </w:rPr>
      <w:t>2</w:t>
    </w:r>
    <w:r w:rsidRPr="002925DB">
      <w:rPr>
        <w:rFonts w:ascii="Arial" w:hAnsi="Arial" w:cs="Arial"/>
        <w:b/>
        <w:sz w:val="22"/>
        <w:szCs w:val="22"/>
      </w:rPr>
      <w:fldChar w:fldCharType="end"/>
    </w:r>
  </w:p>
  <w:p w14:paraId="3119B486" w14:textId="77777777" w:rsidR="00467162" w:rsidRPr="00A10765" w:rsidRDefault="00467162">
    <w:pPr>
      <w:pStyle w:val="Header"/>
      <w:rPr>
        <w:rFonts w:ascii="Arial" w:hAnsi="Arial" w:cs="Arial"/>
        <w:sz w:val="16"/>
        <w:szCs w:val="16"/>
      </w:rPr>
    </w:pPr>
  </w:p>
  <w:p w14:paraId="422F51FF" w14:textId="77777777" w:rsidR="00467162" w:rsidRDefault="00467162"/>
  <w:p w14:paraId="2C696AE5" w14:textId="77777777" w:rsidR="00467162" w:rsidRDefault="00467162"/>
  <w:p w14:paraId="6336A310" w14:textId="77777777" w:rsidR="00467162" w:rsidRDefault="00467162"/>
  <w:p w14:paraId="421A8EC7" w14:textId="77777777" w:rsidR="00467162" w:rsidRDefault="00467162"/>
  <w:p w14:paraId="0FE44CB3" w14:textId="77777777" w:rsidR="00467162" w:rsidRDefault="00467162"/>
  <w:p w14:paraId="445F31CA" w14:textId="77777777" w:rsidR="00467162" w:rsidRDefault="00467162"/>
  <w:p w14:paraId="1305E628" w14:textId="77777777" w:rsidR="00467162" w:rsidRDefault="0046716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6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905"/>
      <w:gridCol w:w="2552"/>
      <w:gridCol w:w="3911"/>
    </w:tblGrid>
    <w:tr w:rsidR="000063D7" w:rsidRPr="00711AB6" w14:paraId="29AD004B" w14:textId="77777777" w:rsidTr="00FF400A">
      <w:trPr>
        <w:jc w:val="center"/>
      </w:trPr>
      <w:tc>
        <w:tcPr>
          <w:tcW w:w="10368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1C20997D" w14:textId="77777777" w:rsidR="000063D7" w:rsidRPr="003C27ED" w:rsidRDefault="000063D7" w:rsidP="000063D7">
          <w:pPr>
            <w:pStyle w:val="District"/>
            <w:rPr>
              <w:b/>
              <w:smallCaps/>
              <w:sz w:val="32"/>
              <w:szCs w:val="32"/>
            </w:rPr>
          </w:pPr>
          <w:r w:rsidRPr="001B7FF7">
            <w:rPr>
              <w:b/>
              <w:smallCaps/>
              <w:sz w:val="32"/>
              <w:szCs w:val="32"/>
            </w:rPr>
            <w:t>County of El Dorado</w:t>
          </w:r>
        </w:p>
      </w:tc>
    </w:tr>
    <w:tr w:rsidR="000063D7" w:rsidRPr="00711AB6" w14:paraId="3ADF4E42" w14:textId="77777777" w:rsidTr="00FF400A">
      <w:trPr>
        <w:jc w:val="center"/>
      </w:trPr>
      <w:tc>
        <w:tcPr>
          <w:tcW w:w="3905" w:type="dxa"/>
          <w:tcBorders>
            <w:top w:val="nil"/>
            <w:left w:val="nil"/>
            <w:bottom w:val="nil"/>
            <w:right w:val="nil"/>
          </w:tcBorders>
        </w:tcPr>
        <w:p w14:paraId="6CF0F358" w14:textId="77777777" w:rsidR="000063D7" w:rsidRPr="00711AB6" w:rsidRDefault="000063D7" w:rsidP="000063D7">
          <w:pPr>
            <w:pStyle w:val="supervisors"/>
            <w:ind w:right="-57"/>
            <w:jc w:val="left"/>
            <w:rPr>
              <w:smallCaps/>
              <w:sz w:val="40"/>
              <w:szCs w:val="40"/>
            </w:rPr>
          </w:pPr>
          <w:r w:rsidRPr="0064445B">
            <w:rPr>
              <w:smallCaps/>
              <w:sz w:val="28"/>
              <w:szCs w:val="28"/>
            </w:rPr>
            <w:t>Health &amp; Human Services</w:t>
          </w:r>
        </w:p>
      </w:tc>
      <w:tc>
        <w:tcPr>
          <w:tcW w:w="2552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72B4565A" w14:textId="77777777" w:rsidR="000063D7" w:rsidRPr="00711AB6" w:rsidRDefault="000063D7" w:rsidP="000063D7">
          <w:pPr>
            <w:jc w:val="center"/>
            <w:rPr>
              <w:rFonts w:ascii="Bernard MT Condensed" w:hAnsi="Bernard MT Condensed"/>
              <w:sz w:val="32"/>
              <w:szCs w:val="32"/>
            </w:rPr>
          </w:pPr>
          <w:r>
            <w:rPr>
              <w:noProof/>
            </w:rPr>
            <w:drawing>
              <wp:anchor distT="0" distB="0" distL="114300" distR="114300" simplePos="0" relativeHeight="251659776" behindDoc="0" locked="0" layoutInCell="1" allowOverlap="1" wp14:anchorId="52E08113" wp14:editId="09C4A2ED">
                <wp:simplePos x="0" y="0"/>
                <wp:positionH relativeFrom="column">
                  <wp:posOffset>213995</wp:posOffset>
                </wp:positionH>
                <wp:positionV relativeFrom="paragraph">
                  <wp:posOffset>179705</wp:posOffset>
                </wp:positionV>
                <wp:extent cx="1111885" cy="1111885"/>
                <wp:effectExtent l="0" t="0" r="0" b="0"/>
                <wp:wrapNone/>
                <wp:docPr id="5" name="Picture 5" descr="approved_color_seal_quart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approved_color_seal_quart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1885" cy="1111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911" w:type="dxa"/>
          <w:tcBorders>
            <w:top w:val="nil"/>
            <w:left w:val="nil"/>
            <w:bottom w:val="nil"/>
            <w:right w:val="nil"/>
          </w:tcBorders>
        </w:tcPr>
        <w:p w14:paraId="0B619D61" w14:textId="77777777" w:rsidR="000063D7" w:rsidRPr="00D81780" w:rsidRDefault="000063D7" w:rsidP="000063D7">
          <w:pPr>
            <w:pStyle w:val="supervisors"/>
            <w:ind w:right="-57"/>
            <w:jc w:val="right"/>
            <w:rPr>
              <w:smallCaps/>
              <w:sz w:val="22"/>
              <w:szCs w:val="22"/>
            </w:rPr>
          </w:pPr>
          <w:r>
            <w:rPr>
              <w:smallCaps/>
              <w:sz w:val="22"/>
              <w:szCs w:val="22"/>
            </w:rPr>
            <w:t xml:space="preserve">Agency </w:t>
          </w:r>
          <w:r w:rsidRPr="00D81780">
            <w:rPr>
              <w:smallCaps/>
              <w:sz w:val="22"/>
              <w:szCs w:val="22"/>
            </w:rPr>
            <w:t>Division</w:t>
          </w:r>
          <w:r>
            <w:rPr>
              <w:smallCaps/>
              <w:sz w:val="22"/>
              <w:szCs w:val="22"/>
            </w:rPr>
            <w:t>s</w:t>
          </w:r>
        </w:p>
      </w:tc>
    </w:tr>
    <w:tr w:rsidR="000063D7" w:rsidRPr="00711AB6" w14:paraId="679154B5" w14:textId="77777777" w:rsidTr="00FF400A">
      <w:trPr>
        <w:trHeight w:val="2070"/>
        <w:jc w:val="center"/>
      </w:trPr>
      <w:tc>
        <w:tcPr>
          <w:tcW w:w="3905" w:type="dxa"/>
          <w:tcBorders>
            <w:top w:val="nil"/>
            <w:left w:val="nil"/>
            <w:bottom w:val="nil"/>
            <w:right w:val="nil"/>
          </w:tcBorders>
        </w:tcPr>
        <w:p w14:paraId="5B35F5EB" w14:textId="77777777" w:rsidR="00155108" w:rsidRDefault="00155108" w:rsidP="00E725D0">
          <w:pPr>
            <w:pStyle w:val="District"/>
            <w:jc w:val="left"/>
            <w:rPr>
              <w:rFonts w:ascii="Lucida Bright" w:hAnsi="Lucida Bright"/>
              <w:b/>
              <w:sz w:val="18"/>
            </w:rPr>
          </w:pPr>
        </w:p>
        <w:p w14:paraId="1C9DE6DA" w14:textId="38DF7CAC" w:rsidR="00155108" w:rsidRPr="00155108" w:rsidRDefault="00155108" w:rsidP="00155108">
          <w:pPr>
            <w:tabs>
              <w:tab w:val="left" w:pos="3312"/>
            </w:tabs>
            <w:rPr>
              <w:rFonts w:ascii="Lucida Bright" w:hAnsi="Lucida Bright" w:cs="Arial"/>
              <w:b/>
              <w:sz w:val="18"/>
              <w:szCs w:val="18"/>
            </w:rPr>
          </w:pPr>
          <w:r w:rsidRPr="00155108">
            <w:rPr>
              <w:rFonts w:ascii="Lucida Bright" w:hAnsi="Lucida Bright" w:cs="Arial"/>
              <w:b/>
              <w:sz w:val="18"/>
              <w:szCs w:val="18"/>
            </w:rPr>
            <w:t>Olivia Byron-Cooper</w:t>
          </w:r>
          <w:r w:rsidR="00001C62">
            <w:rPr>
              <w:rFonts w:ascii="Lucida Bright" w:hAnsi="Lucida Bright" w:cs="Arial"/>
              <w:b/>
              <w:sz w:val="18"/>
              <w:szCs w:val="18"/>
            </w:rPr>
            <w:t>, MPH</w:t>
          </w:r>
        </w:p>
        <w:p w14:paraId="70AE010D" w14:textId="7204AED8" w:rsidR="00155108" w:rsidRPr="00155108" w:rsidRDefault="00155108" w:rsidP="00155108">
          <w:pPr>
            <w:tabs>
              <w:tab w:val="left" w:pos="3312"/>
            </w:tabs>
            <w:rPr>
              <w:rFonts w:ascii="Lucida Bright" w:hAnsi="Lucida Bright" w:cs="Arial"/>
              <w:sz w:val="18"/>
              <w:szCs w:val="18"/>
            </w:rPr>
          </w:pPr>
          <w:r w:rsidRPr="00155108">
            <w:rPr>
              <w:rFonts w:ascii="Lucida Bright" w:hAnsi="Lucida Bright" w:cs="Arial"/>
              <w:b/>
              <w:sz w:val="18"/>
              <w:szCs w:val="18"/>
            </w:rPr>
            <w:t>Director</w:t>
          </w:r>
        </w:p>
        <w:p w14:paraId="33A8C22B" w14:textId="77777777" w:rsidR="000063D7" w:rsidRPr="0064445B" w:rsidRDefault="000063D7" w:rsidP="000063D7">
          <w:pPr>
            <w:pStyle w:val="District"/>
            <w:spacing w:line="120" w:lineRule="exact"/>
            <w:jc w:val="left"/>
            <w:rPr>
              <w:rFonts w:ascii="Lucida Bright" w:hAnsi="Lucida Bright"/>
              <w:sz w:val="16"/>
              <w:szCs w:val="16"/>
            </w:rPr>
          </w:pPr>
        </w:p>
        <w:p w14:paraId="6C2DAED4" w14:textId="77777777" w:rsidR="000063D7" w:rsidRPr="001B7FF7" w:rsidRDefault="000063D7" w:rsidP="000063D7">
          <w:pPr>
            <w:pStyle w:val="District"/>
            <w:jc w:val="left"/>
            <w:rPr>
              <w:rFonts w:ascii="Lucida Bright" w:hAnsi="Lucida Bright"/>
              <w:sz w:val="16"/>
              <w:szCs w:val="16"/>
            </w:rPr>
          </w:pPr>
          <w:r>
            <w:rPr>
              <w:rFonts w:ascii="Lucida Bright" w:hAnsi="Lucida Bright"/>
              <w:sz w:val="16"/>
              <w:szCs w:val="16"/>
            </w:rPr>
            <w:t>3057 Briw Road, Suite B</w:t>
          </w:r>
        </w:p>
        <w:p w14:paraId="2F98F899" w14:textId="77777777" w:rsidR="000063D7" w:rsidRPr="001B7FF7" w:rsidRDefault="000063D7" w:rsidP="000063D7">
          <w:pPr>
            <w:pStyle w:val="District"/>
            <w:jc w:val="left"/>
            <w:rPr>
              <w:rFonts w:ascii="Lucida Bright" w:hAnsi="Lucida Bright"/>
              <w:sz w:val="16"/>
              <w:szCs w:val="16"/>
            </w:rPr>
          </w:pPr>
          <w:r>
            <w:rPr>
              <w:rFonts w:ascii="Lucida Bright" w:hAnsi="Lucida Bright"/>
              <w:sz w:val="16"/>
              <w:szCs w:val="16"/>
            </w:rPr>
            <w:t>Placerville, CA  95667</w:t>
          </w:r>
        </w:p>
        <w:p w14:paraId="1A85C98B" w14:textId="77777777" w:rsidR="000063D7" w:rsidRDefault="000063D7" w:rsidP="000063D7">
          <w:pPr>
            <w:pStyle w:val="District"/>
            <w:jc w:val="left"/>
            <w:rPr>
              <w:rFonts w:ascii="Lucida Bright" w:hAnsi="Lucida Bright"/>
              <w:sz w:val="16"/>
              <w:szCs w:val="16"/>
            </w:rPr>
          </w:pPr>
        </w:p>
        <w:p w14:paraId="1991A9AC" w14:textId="77777777" w:rsidR="000063D7" w:rsidRDefault="000063D7" w:rsidP="000063D7">
          <w:pPr>
            <w:pStyle w:val="District"/>
            <w:jc w:val="left"/>
            <w:rPr>
              <w:rFonts w:ascii="Lucida Bright" w:hAnsi="Lucida Bright"/>
              <w:sz w:val="16"/>
              <w:szCs w:val="16"/>
            </w:rPr>
          </w:pPr>
        </w:p>
        <w:p w14:paraId="0426EC9A" w14:textId="77777777" w:rsidR="000063D7" w:rsidRDefault="000063D7" w:rsidP="000063D7">
          <w:pPr>
            <w:pStyle w:val="District"/>
            <w:jc w:val="left"/>
            <w:rPr>
              <w:rFonts w:ascii="Lucida Bright" w:hAnsi="Lucida Bright"/>
              <w:sz w:val="16"/>
              <w:szCs w:val="16"/>
            </w:rPr>
          </w:pPr>
        </w:p>
        <w:p w14:paraId="644F7D80" w14:textId="77777777" w:rsidR="000063D7" w:rsidRPr="00711AB6" w:rsidRDefault="000063D7" w:rsidP="000063D7">
          <w:pPr>
            <w:pStyle w:val="District"/>
            <w:jc w:val="left"/>
            <w:rPr>
              <w:rFonts w:ascii="Lucida Calligraphy" w:hAnsi="Lucida Calligraphy"/>
              <w:sz w:val="28"/>
            </w:rPr>
          </w:pPr>
        </w:p>
      </w:tc>
      <w:tc>
        <w:tcPr>
          <w:tcW w:w="2552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14:paraId="588E821F" w14:textId="77777777" w:rsidR="000063D7" w:rsidRPr="00711AB6" w:rsidRDefault="000063D7" w:rsidP="000063D7">
          <w:pPr>
            <w:jc w:val="center"/>
            <w:rPr>
              <w:b/>
            </w:rPr>
          </w:pPr>
        </w:p>
      </w:tc>
      <w:tc>
        <w:tcPr>
          <w:tcW w:w="3911" w:type="dxa"/>
          <w:tcBorders>
            <w:top w:val="nil"/>
            <w:left w:val="nil"/>
            <w:bottom w:val="nil"/>
            <w:right w:val="nil"/>
          </w:tcBorders>
        </w:tcPr>
        <w:p w14:paraId="6E22CB4E" w14:textId="77777777" w:rsidR="000063D7" w:rsidRDefault="000063D7" w:rsidP="000063D7">
          <w:pPr>
            <w:pStyle w:val="supervisors"/>
            <w:jc w:val="right"/>
            <w:rPr>
              <w:rFonts w:ascii="Lucida Bright" w:hAnsi="Lucida Bright"/>
              <w:sz w:val="16"/>
              <w:szCs w:val="16"/>
            </w:rPr>
          </w:pPr>
          <w:r>
            <w:rPr>
              <w:rFonts w:ascii="Lucida Bright" w:hAnsi="Lucida Bright"/>
              <w:sz w:val="16"/>
              <w:szCs w:val="16"/>
            </w:rPr>
            <w:t>Administration &amp; Finance</w:t>
          </w:r>
        </w:p>
        <w:p w14:paraId="47DE6CB1" w14:textId="77777777" w:rsidR="000063D7" w:rsidRDefault="000063D7" w:rsidP="000063D7">
          <w:pPr>
            <w:pStyle w:val="supervisors"/>
            <w:jc w:val="right"/>
            <w:rPr>
              <w:rFonts w:ascii="Lucida Bright" w:hAnsi="Lucida Bright"/>
              <w:sz w:val="16"/>
              <w:szCs w:val="16"/>
            </w:rPr>
          </w:pPr>
          <w:r>
            <w:rPr>
              <w:rFonts w:ascii="Lucida Bright" w:hAnsi="Lucida Bright"/>
              <w:sz w:val="16"/>
              <w:szCs w:val="16"/>
            </w:rPr>
            <w:t>Behavioral Health</w:t>
          </w:r>
        </w:p>
        <w:p w14:paraId="3AFC97CB" w14:textId="77777777" w:rsidR="000063D7" w:rsidRDefault="000063D7" w:rsidP="000063D7">
          <w:pPr>
            <w:pStyle w:val="supervisors"/>
            <w:jc w:val="right"/>
            <w:rPr>
              <w:rFonts w:ascii="Lucida Bright" w:hAnsi="Lucida Bright"/>
              <w:sz w:val="16"/>
              <w:szCs w:val="16"/>
            </w:rPr>
          </w:pPr>
          <w:r>
            <w:rPr>
              <w:rFonts w:ascii="Lucida Bright" w:hAnsi="Lucida Bright"/>
              <w:sz w:val="16"/>
              <w:szCs w:val="16"/>
            </w:rPr>
            <w:t>Community Services</w:t>
          </w:r>
        </w:p>
        <w:p w14:paraId="07582A41" w14:textId="77777777" w:rsidR="000063D7" w:rsidRDefault="000063D7" w:rsidP="000063D7">
          <w:pPr>
            <w:pStyle w:val="supervisors"/>
            <w:jc w:val="right"/>
            <w:rPr>
              <w:rFonts w:ascii="Lucida Bright" w:hAnsi="Lucida Bright"/>
              <w:sz w:val="16"/>
              <w:szCs w:val="16"/>
            </w:rPr>
          </w:pPr>
          <w:r>
            <w:rPr>
              <w:rFonts w:ascii="Lucida Bright" w:hAnsi="Lucida Bright"/>
              <w:sz w:val="16"/>
              <w:szCs w:val="16"/>
            </w:rPr>
            <w:t>Protective Services</w:t>
          </w:r>
        </w:p>
        <w:p w14:paraId="5C59BB7B" w14:textId="77777777" w:rsidR="000063D7" w:rsidRDefault="000063D7" w:rsidP="000063D7">
          <w:pPr>
            <w:pStyle w:val="supervisors"/>
            <w:jc w:val="right"/>
            <w:rPr>
              <w:rFonts w:ascii="Lucida Bright" w:hAnsi="Lucida Bright"/>
              <w:sz w:val="16"/>
              <w:szCs w:val="16"/>
            </w:rPr>
          </w:pPr>
          <w:r>
            <w:rPr>
              <w:rFonts w:ascii="Lucida Bright" w:hAnsi="Lucida Bright"/>
              <w:sz w:val="16"/>
              <w:szCs w:val="16"/>
            </w:rPr>
            <w:t>Public Health</w:t>
          </w:r>
        </w:p>
        <w:p w14:paraId="797A3C8A" w14:textId="77777777" w:rsidR="000063D7" w:rsidRDefault="000063D7" w:rsidP="000063D7">
          <w:pPr>
            <w:pStyle w:val="supervisors"/>
            <w:jc w:val="right"/>
            <w:rPr>
              <w:rFonts w:ascii="Lucida Bright" w:hAnsi="Lucida Bright"/>
              <w:sz w:val="16"/>
              <w:szCs w:val="16"/>
            </w:rPr>
          </w:pPr>
          <w:r>
            <w:rPr>
              <w:rFonts w:ascii="Lucida Bright" w:hAnsi="Lucida Bright"/>
              <w:sz w:val="16"/>
              <w:szCs w:val="16"/>
            </w:rPr>
            <w:t>Self-Sufficiency</w:t>
          </w:r>
        </w:p>
        <w:p w14:paraId="617178AF" w14:textId="77777777" w:rsidR="000063D7" w:rsidRPr="00D81780" w:rsidRDefault="000063D7" w:rsidP="000063D7">
          <w:pPr>
            <w:pStyle w:val="supervisors"/>
            <w:jc w:val="right"/>
            <w:rPr>
              <w:rFonts w:ascii="Lucida Bright" w:hAnsi="Lucida Bright"/>
              <w:sz w:val="16"/>
              <w:szCs w:val="16"/>
            </w:rPr>
          </w:pPr>
        </w:p>
        <w:p w14:paraId="592FC9D5" w14:textId="77777777" w:rsidR="000063D7" w:rsidRPr="00D81780" w:rsidRDefault="000063D7" w:rsidP="000063D7">
          <w:pPr>
            <w:pStyle w:val="supervisors"/>
            <w:jc w:val="right"/>
            <w:rPr>
              <w:rFonts w:ascii="Lucida Bright" w:hAnsi="Lucida Bright"/>
              <w:b w:val="0"/>
              <w:sz w:val="22"/>
              <w:szCs w:val="22"/>
            </w:rPr>
          </w:pPr>
        </w:p>
        <w:p w14:paraId="195EDEAD" w14:textId="77777777" w:rsidR="000063D7" w:rsidRPr="00D81780" w:rsidRDefault="000063D7" w:rsidP="000063D7">
          <w:pPr>
            <w:pStyle w:val="District"/>
            <w:jc w:val="right"/>
            <w:rPr>
              <w:rFonts w:ascii="Arial" w:hAnsi="Arial"/>
              <w:sz w:val="22"/>
              <w:szCs w:val="22"/>
            </w:rPr>
          </w:pPr>
        </w:p>
      </w:tc>
    </w:tr>
  </w:tbl>
  <w:p w14:paraId="4D6B96FE" w14:textId="77777777" w:rsidR="00467162" w:rsidRPr="006E67AC" w:rsidRDefault="00336FD8" w:rsidP="00E335E2">
    <w:pPr>
      <w:pStyle w:val="Header"/>
    </w:pPr>
    <w:r>
      <w:rPr>
        <w:rFonts w:ascii="Lucida Bright" w:hAnsi="Lucida Bright"/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7AB1C96" wp14:editId="5A749310">
              <wp:simplePos x="0" y="0"/>
              <wp:positionH relativeFrom="column">
                <wp:posOffset>-45720</wp:posOffset>
              </wp:positionH>
              <wp:positionV relativeFrom="paragraph">
                <wp:posOffset>137160</wp:posOffset>
              </wp:positionV>
              <wp:extent cx="6429375" cy="0"/>
              <wp:effectExtent l="40005" t="41910" r="45720" b="43815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9375" cy="0"/>
                      </a:xfrm>
                      <a:prstGeom prst="line">
                        <a:avLst/>
                      </a:prstGeom>
                      <a:noFill/>
                      <a:ln w="76200" cmpd="tri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2B7FB5" id="Line 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pt,10.8pt" to="502.6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" strokecolor="silver" strokeweight="6pt">
              <v:stroke linestyle="thickBetweenThin"/>
            </v:lin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B31E2" w14:textId="77777777" w:rsidR="00467162" w:rsidRDefault="00467162" w:rsidP="00465CB2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94E8F" w14:textId="77777777" w:rsidR="00467162" w:rsidRDefault="00336FD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453AAE38" wp14:editId="773A7946">
              <wp:simplePos x="0" y="0"/>
              <wp:positionH relativeFrom="column">
                <wp:posOffset>4497705</wp:posOffset>
              </wp:positionH>
              <wp:positionV relativeFrom="paragraph">
                <wp:posOffset>-116840</wp:posOffset>
              </wp:positionV>
              <wp:extent cx="1600200" cy="219075"/>
              <wp:effectExtent l="0" t="0" r="0" b="0"/>
              <wp:wrapNone/>
              <wp:docPr id="1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1600200" cy="21907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194B77F4" w14:textId="77777777" w:rsidR="00467162" w:rsidRPr="00CA42CB" w:rsidRDefault="00467162" w:rsidP="00465C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44"/>
                            </w:rPr>
                          </w:pPr>
                          <w:r w:rsidRPr="003D1662">
                            <w:rPr>
                              <w:rFonts w:ascii="Arial Black" w:hAnsi="Arial Black"/>
                              <w:i/>
                              <w:iCs/>
                              <w:outline/>
                              <w:color w:val="000000"/>
                              <w:sz w:val="44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>"Denial"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3AAE38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354.15pt;margin-top:-9.2pt;width:126pt;height:17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" o:allowincell="f" filled="f" stroked="f">
              <o:lock v:ext="edit" shapetype="t"/>
              <v:textbox style="mso-fit-shape-to-text:t">
                <w:txbxContent>
                  <w:p w14:paraId="194B77F4" w14:textId="77777777" w:rsidR="00467162" w:rsidRPr="00CA42CB" w:rsidRDefault="00467162" w:rsidP="00465CB2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sz w:val="44"/>
                      </w:rPr>
                    </w:pPr>
                    <w:r w:rsidRPr="003D1662">
                      <w:rPr>
                        <w:rFonts w:ascii="Arial Black" w:hAnsi="Arial Black"/>
                        <w:i/>
                        <w:iCs/>
                        <w:outline/>
                        <w:color w:val="000000"/>
                        <w:sz w:val="44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t>"Denial"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F3B"/>
    <w:multiLevelType w:val="multilevel"/>
    <w:tmpl w:val="8BBE91F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88184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14C"/>
    <w:rsid w:val="00001C62"/>
    <w:rsid w:val="00005A81"/>
    <w:rsid w:val="000063D7"/>
    <w:rsid w:val="000121C6"/>
    <w:rsid w:val="0002549C"/>
    <w:rsid w:val="00042163"/>
    <w:rsid w:val="000513C9"/>
    <w:rsid w:val="0005355D"/>
    <w:rsid w:val="0007107D"/>
    <w:rsid w:val="0007747B"/>
    <w:rsid w:val="00081C36"/>
    <w:rsid w:val="000C3EDF"/>
    <w:rsid w:val="00105179"/>
    <w:rsid w:val="0011121D"/>
    <w:rsid w:val="00123A88"/>
    <w:rsid w:val="00140DA9"/>
    <w:rsid w:val="001421D0"/>
    <w:rsid w:val="00152264"/>
    <w:rsid w:val="00155108"/>
    <w:rsid w:val="00164F9A"/>
    <w:rsid w:val="00174506"/>
    <w:rsid w:val="001912BD"/>
    <w:rsid w:val="001A4A1B"/>
    <w:rsid w:val="001B7FF7"/>
    <w:rsid w:val="001D0964"/>
    <w:rsid w:val="002039C8"/>
    <w:rsid w:val="00224D0E"/>
    <w:rsid w:val="00244B77"/>
    <w:rsid w:val="00253E6A"/>
    <w:rsid w:val="00260015"/>
    <w:rsid w:val="00263630"/>
    <w:rsid w:val="00267390"/>
    <w:rsid w:val="002753BB"/>
    <w:rsid w:val="00280778"/>
    <w:rsid w:val="00287859"/>
    <w:rsid w:val="002925DB"/>
    <w:rsid w:val="00294EBA"/>
    <w:rsid w:val="002C1634"/>
    <w:rsid w:val="002E4813"/>
    <w:rsid w:val="002E50CF"/>
    <w:rsid w:val="002F63DE"/>
    <w:rsid w:val="00305CB7"/>
    <w:rsid w:val="00315333"/>
    <w:rsid w:val="00336FD8"/>
    <w:rsid w:val="0038062F"/>
    <w:rsid w:val="0038737A"/>
    <w:rsid w:val="00397492"/>
    <w:rsid w:val="003A21C7"/>
    <w:rsid w:val="003A3CD7"/>
    <w:rsid w:val="003B61B8"/>
    <w:rsid w:val="003C2E32"/>
    <w:rsid w:val="003C58D6"/>
    <w:rsid w:val="003D1662"/>
    <w:rsid w:val="003D5AE1"/>
    <w:rsid w:val="003E297F"/>
    <w:rsid w:val="003E2E9F"/>
    <w:rsid w:val="003F1922"/>
    <w:rsid w:val="003F439F"/>
    <w:rsid w:val="003F72C7"/>
    <w:rsid w:val="003F7B6C"/>
    <w:rsid w:val="00427E29"/>
    <w:rsid w:val="00432065"/>
    <w:rsid w:val="00434E5E"/>
    <w:rsid w:val="00440470"/>
    <w:rsid w:val="004445C0"/>
    <w:rsid w:val="00465CB2"/>
    <w:rsid w:val="00467162"/>
    <w:rsid w:val="00475688"/>
    <w:rsid w:val="00495619"/>
    <w:rsid w:val="004A1236"/>
    <w:rsid w:val="004A143B"/>
    <w:rsid w:val="004A6F8E"/>
    <w:rsid w:val="004F030E"/>
    <w:rsid w:val="004F0CFE"/>
    <w:rsid w:val="00513DAB"/>
    <w:rsid w:val="005363C3"/>
    <w:rsid w:val="00571E41"/>
    <w:rsid w:val="005A3F88"/>
    <w:rsid w:val="005C6E9D"/>
    <w:rsid w:val="005E2751"/>
    <w:rsid w:val="0060630B"/>
    <w:rsid w:val="0061186B"/>
    <w:rsid w:val="00622203"/>
    <w:rsid w:val="00625FEF"/>
    <w:rsid w:val="0064445B"/>
    <w:rsid w:val="006462F8"/>
    <w:rsid w:val="0069225C"/>
    <w:rsid w:val="006B6103"/>
    <w:rsid w:val="006C414C"/>
    <w:rsid w:val="006E67AC"/>
    <w:rsid w:val="00711AB6"/>
    <w:rsid w:val="00723D34"/>
    <w:rsid w:val="00757D9A"/>
    <w:rsid w:val="0076457B"/>
    <w:rsid w:val="00775456"/>
    <w:rsid w:val="00786820"/>
    <w:rsid w:val="00790782"/>
    <w:rsid w:val="00792975"/>
    <w:rsid w:val="007B245E"/>
    <w:rsid w:val="007C76BE"/>
    <w:rsid w:val="007F31A1"/>
    <w:rsid w:val="007F4BFC"/>
    <w:rsid w:val="007F7502"/>
    <w:rsid w:val="008021B8"/>
    <w:rsid w:val="00824550"/>
    <w:rsid w:val="008401ED"/>
    <w:rsid w:val="00840F5A"/>
    <w:rsid w:val="00853331"/>
    <w:rsid w:val="008748A9"/>
    <w:rsid w:val="009074FA"/>
    <w:rsid w:val="00914156"/>
    <w:rsid w:val="00922B8E"/>
    <w:rsid w:val="009406AD"/>
    <w:rsid w:val="0094231C"/>
    <w:rsid w:val="0097058A"/>
    <w:rsid w:val="00971842"/>
    <w:rsid w:val="00980E5D"/>
    <w:rsid w:val="009A001F"/>
    <w:rsid w:val="009A32D9"/>
    <w:rsid w:val="009A3423"/>
    <w:rsid w:val="009C454B"/>
    <w:rsid w:val="009E1A3C"/>
    <w:rsid w:val="009F3E49"/>
    <w:rsid w:val="00A05044"/>
    <w:rsid w:val="00A05886"/>
    <w:rsid w:val="00A05D88"/>
    <w:rsid w:val="00A10765"/>
    <w:rsid w:val="00A10F0A"/>
    <w:rsid w:val="00A129B1"/>
    <w:rsid w:val="00A336D6"/>
    <w:rsid w:val="00A67E76"/>
    <w:rsid w:val="00AB5F0E"/>
    <w:rsid w:val="00AD1B8B"/>
    <w:rsid w:val="00AD786F"/>
    <w:rsid w:val="00AF1529"/>
    <w:rsid w:val="00B04631"/>
    <w:rsid w:val="00B06B08"/>
    <w:rsid w:val="00B560E1"/>
    <w:rsid w:val="00BA50DD"/>
    <w:rsid w:val="00BB4405"/>
    <w:rsid w:val="00BB7C47"/>
    <w:rsid w:val="00BF720A"/>
    <w:rsid w:val="00C25272"/>
    <w:rsid w:val="00C26F9F"/>
    <w:rsid w:val="00C56F66"/>
    <w:rsid w:val="00C87411"/>
    <w:rsid w:val="00C92AEA"/>
    <w:rsid w:val="00CB3725"/>
    <w:rsid w:val="00CE42EB"/>
    <w:rsid w:val="00D043FE"/>
    <w:rsid w:val="00D0467E"/>
    <w:rsid w:val="00D20D67"/>
    <w:rsid w:val="00D34266"/>
    <w:rsid w:val="00D8799B"/>
    <w:rsid w:val="00D932AA"/>
    <w:rsid w:val="00DA2A9D"/>
    <w:rsid w:val="00DA49DD"/>
    <w:rsid w:val="00DA6A23"/>
    <w:rsid w:val="00DA751F"/>
    <w:rsid w:val="00DB3F43"/>
    <w:rsid w:val="00DB7581"/>
    <w:rsid w:val="00DB7FBD"/>
    <w:rsid w:val="00DC1DE3"/>
    <w:rsid w:val="00DC291C"/>
    <w:rsid w:val="00E05EB8"/>
    <w:rsid w:val="00E335E2"/>
    <w:rsid w:val="00E34297"/>
    <w:rsid w:val="00E4272B"/>
    <w:rsid w:val="00E443AB"/>
    <w:rsid w:val="00E63DA3"/>
    <w:rsid w:val="00E7107D"/>
    <w:rsid w:val="00E725D0"/>
    <w:rsid w:val="00E812F5"/>
    <w:rsid w:val="00E921D0"/>
    <w:rsid w:val="00E94FC1"/>
    <w:rsid w:val="00EA165C"/>
    <w:rsid w:val="00EA5136"/>
    <w:rsid w:val="00EC31E4"/>
    <w:rsid w:val="00ED1513"/>
    <w:rsid w:val="00EE35BF"/>
    <w:rsid w:val="00EE7E53"/>
    <w:rsid w:val="00F1071F"/>
    <w:rsid w:val="00F26233"/>
    <w:rsid w:val="00F35EFB"/>
    <w:rsid w:val="00F4357B"/>
    <w:rsid w:val="00F506D3"/>
    <w:rsid w:val="00F621C8"/>
    <w:rsid w:val="00F651E0"/>
    <w:rsid w:val="00F77BBC"/>
    <w:rsid w:val="00F96C49"/>
    <w:rsid w:val="00F97981"/>
    <w:rsid w:val="00FB6737"/>
    <w:rsid w:val="00FC7C77"/>
    <w:rsid w:val="00FD1283"/>
    <w:rsid w:val="00FD4BF2"/>
    <w:rsid w:val="00FD6696"/>
    <w:rsid w:val="00FE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862E4D"/>
  <w15:docId w15:val="{90100F31-4F21-4795-8F36-09F7175D1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568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925DB"/>
    <w:pPr>
      <w:keepNext/>
      <w:jc w:val="center"/>
      <w:outlineLvl w:val="0"/>
    </w:pPr>
    <w:rPr>
      <w:rFonts w:ascii="Arial" w:hAnsi="Arial"/>
      <w:b/>
      <w:szCs w:val="20"/>
    </w:rPr>
  </w:style>
  <w:style w:type="paragraph" w:styleId="Heading2">
    <w:name w:val="heading 2"/>
    <w:basedOn w:val="Normal"/>
    <w:next w:val="Normal"/>
    <w:link w:val="Heading2Char"/>
    <w:qFormat/>
    <w:rsid w:val="002925DB"/>
    <w:pPr>
      <w:keepNext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next w:val="Normal"/>
    <w:link w:val="Heading3Char"/>
    <w:qFormat/>
    <w:rsid w:val="002925DB"/>
    <w:pPr>
      <w:keepNext/>
      <w:outlineLvl w:val="2"/>
    </w:pPr>
    <w:rPr>
      <w:rFonts w:ascii="Arial" w:hAnsi="Arial"/>
      <w:b/>
      <w:szCs w:val="20"/>
    </w:rPr>
  </w:style>
  <w:style w:type="paragraph" w:styleId="Heading4">
    <w:name w:val="heading 4"/>
    <w:basedOn w:val="Normal"/>
    <w:next w:val="Normal"/>
    <w:link w:val="Heading4Char"/>
    <w:qFormat/>
    <w:rsid w:val="002925DB"/>
    <w:pPr>
      <w:keepNext/>
      <w:outlineLvl w:val="3"/>
    </w:pPr>
    <w:rPr>
      <w:rFonts w:ascii="Arial" w:hAnsi="Arial"/>
      <w:b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C41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pervisors">
    <w:name w:val="supervisors"/>
    <w:basedOn w:val="Normal"/>
    <w:link w:val="supervisorsChar"/>
    <w:rsid w:val="00E812F5"/>
    <w:pPr>
      <w:tabs>
        <w:tab w:val="left" w:pos="3312"/>
      </w:tabs>
      <w:spacing w:before="40"/>
      <w:jc w:val="center"/>
    </w:pPr>
    <w:rPr>
      <w:rFonts w:ascii="Baskerville Old Face" w:hAnsi="Baskerville Old Face" w:cs="Arial"/>
      <w:b/>
      <w:sz w:val="20"/>
      <w:szCs w:val="18"/>
    </w:rPr>
  </w:style>
  <w:style w:type="paragraph" w:customStyle="1" w:styleId="District">
    <w:name w:val="District"/>
    <w:basedOn w:val="supervisors"/>
    <w:link w:val="DistrictChar"/>
    <w:rsid w:val="00E812F5"/>
    <w:pPr>
      <w:spacing w:before="0"/>
    </w:pPr>
    <w:rPr>
      <w:b w:val="0"/>
    </w:rPr>
  </w:style>
  <w:style w:type="character" w:customStyle="1" w:styleId="supervisorsChar">
    <w:name w:val="supervisors Char"/>
    <w:link w:val="supervisors"/>
    <w:rsid w:val="00E812F5"/>
    <w:rPr>
      <w:rFonts w:ascii="Baskerville Old Face" w:hAnsi="Baskerville Old Face" w:cs="Arial"/>
      <w:b/>
      <w:szCs w:val="18"/>
      <w:lang w:val="en-US" w:eastAsia="en-US" w:bidi="ar-SA"/>
    </w:rPr>
  </w:style>
  <w:style w:type="character" w:customStyle="1" w:styleId="DistrictChar">
    <w:name w:val="District Char"/>
    <w:basedOn w:val="supervisorsChar"/>
    <w:link w:val="District"/>
    <w:rsid w:val="00E812F5"/>
    <w:rPr>
      <w:rFonts w:ascii="Baskerville Old Face" w:hAnsi="Baskerville Old Face" w:cs="Arial"/>
      <w:b/>
      <w:szCs w:val="18"/>
      <w:lang w:val="en-US" w:eastAsia="en-US" w:bidi="ar-SA"/>
    </w:rPr>
  </w:style>
  <w:style w:type="paragraph" w:styleId="BalloonText">
    <w:name w:val="Balloon Text"/>
    <w:basedOn w:val="Normal"/>
    <w:semiHidden/>
    <w:rsid w:val="00E4272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1071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F1071F"/>
    <w:pPr>
      <w:tabs>
        <w:tab w:val="center" w:pos="4320"/>
        <w:tab w:val="right" w:pos="8640"/>
      </w:tabs>
    </w:pPr>
  </w:style>
  <w:style w:type="character" w:styleId="Hyperlink">
    <w:name w:val="Hyperlink"/>
    <w:rsid w:val="00D20D67"/>
    <w:rPr>
      <w:color w:val="0000FF"/>
      <w:u w:val="single"/>
    </w:rPr>
  </w:style>
  <w:style w:type="character" w:customStyle="1" w:styleId="FooterChar">
    <w:name w:val="Footer Char"/>
    <w:link w:val="Footer"/>
    <w:rsid w:val="00267390"/>
    <w:rPr>
      <w:sz w:val="24"/>
      <w:szCs w:val="24"/>
    </w:rPr>
  </w:style>
  <w:style w:type="character" w:customStyle="1" w:styleId="Heading1Char">
    <w:name w:val="Heading 1 Char"/>
    <w:link w:val="Heading1"/>
    <w:rsid w:val="002925DB"/>
    <w:rPr>
      <w:rFonts w:ascii="Arial" w:hAnsi="Arial"/>
      <w:b/>
      <w:sz w:val="24"/>
    </w:rPr>
  </w:style>
  <w:style w:type="character" w:customStyle="1" w:styleId="Heading2Char">
    <w:name w:val="Heading 2 Char"/>
    <w:link w:val="Heading2"/>
    <w:rsid w:val="002925DB"/>
    <w:rPr>
      <w:rFonts w:ascii="Arial" w:hAnsi="Arial"/>
      <w:sz w:val="24"/>
    </w:rPr>
  </w:style>
  <w:style w:type="character" w:customStyle="1" w:styleId="Heading3Char">
    <w:name w:val="Heading 3 Char"/>
    <w:link w:val="Heading3"/>
    <w:rsid w:val="002925DB"/>
    <w:rPr>
      <w:rFonts w:ascii="Arial" w:hAnsi="Arial"/>
      <w:b/>
      <w:sz w:val="24"/>
    </w:rPr>
  </w:style>
  <w:style w:type="character" w:customStyle="1" w:styleId="Heading4Char">
    <w:name w:val="Heading 4 Char"/>
    <w:link w:val="Heading4"/>
    <w:rsid w:val="002925DB"/>
    <w:rPr>
      <w:rFonts w:ascii="Arial" w:hAnsi="Arial"/>
      <w:b/>
      <w:i/>
      <w:sz w:val="24"/>
    </w:rPr>
  </w:style>
  <w:style w:type="paragraph" w:styleId="BodyText">
    <w:name w:val="Body Text"/>
    <w:basedOn w:val="Normal"/>
    <w:link w:val="BodyTextChar"/>
    <w:rsid w:val="002925DB"/>
    <w:pPr>
      <w:jc w:val="both"/>
    </w:pPr>
    <w:rPr>
      <w:rFonts w:ascii="Arial" w:hAnsi="Arial"/>
      <w:szCs w:val="20"/>
    </w:rPr>
  </w:style>
  <w:style w:type="character" w:customStyle="1" w:styleId="BodyTextChar">
    <w:name w:val="Body Text Char"/>
    <w:link w:val="BodyText"/>
    <w:rsid w:val="002925DB"/>
    <w:rPr>
      <w:rFonts w:ascii="Arial" w:hAnsi="Arial"/>
      <w:sz w:val="24"/>
    </w:rPr>
  </w:style>
  <w:style w:type="character" w:customStyle="1" w:styleId="HeaderChar">
    <w:name w:val="Header Char"/>
    <w:link w:val="Header"/>
    <w:rsid w:val="002925DB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2925D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D166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7F4BF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8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mailto:sudsqualityassurance@edcgov.u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forms.cloud.microsoft/g/bW6cHNNLsX" TargetMode="External"/><Relationship Id="rId10" Type="http://schemas.openxmlformats.org/officeDocument/2006/relationships/footer" Target="foot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www.eldoradocounty.ca.gov/Health-Well-Being/Behavioral-Health/Substance-Use-Disorder-Services-SUDS/SUD-Training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1A486-0543-4B78-8DAC-DC284B34D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County of El Dorado</vt:lpstr>
    </vt:vector>
  </TitlesOfParts>
  <Company>DCSS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County of El Dorado</dc:title>
  <dc:creator>sallendesanchez</dc:creator>
  <cp:lastModifiedBy>Dennis C. Wade</cp:lastModifiedBy>
  <cp:revision>13</cp:revision>
  <cp:lastPrinted>2025-07-21T12:59:00Z</cp:lastPrinted>
  <dcterms:created xsi:type="dcterms:W3CDTF">2024-06-20T15:49:00Z</dcterms:created>
  <dcterms:modified xsi:type="dcterms:W3CDTF">2026-08-07T16:45:00Z</dcterms:modified>
</cp:coreProperties>
</file>