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8FC" w:rsidRPr="00856DCD" w:rsidRDefault="000813C4" w:rsidP="000813C4">
      <w:pPr>
        <w:jc w:val="center"/>
        <w:rPr>
          <w:rFonts w:ascii="Times New Roman" w:hAnsi="Times New Roman" w:cs="Times New Roman"/>
          <w:b/>
          <w:sz w:val="32"/>
          <w:szCs w:val="24"/>
        </w:rPr>
      </w:pPr>
      <w:bookmarkStart w:id="0" w:name="_GoBack"/>
      <w:bookmarkEnd w:id="0"/>
      <w:r w:rsidRPr="00856DCD">
        <w:rPr>
          <w:rFonts w:ascii="Times New Roman" w:hAnsi="Times New Roman" w:cs="Times New Roman"/>
          <w:b/>
          <w:sz w:val="32"/>
          <w:szCs w:val="24"/>
        </w:rPr>
        <w:t xml:space="preserve">Application Submittal Requirements for </w:t>
      </w:r>
      <w:r w:rsidR="00856DCD" w:rsidRPr="00856DCD">
        <w:rPr>
          <w:rFonts w:ascii="Times New Roman" w:hAnsi="Times New Roman" w:cs="Times New Roman"/>
          <w:b/>
          <w:sz w:val="32"/>
          <w:szCs w:val="24"/>
        </w:rPr>
        <w:t xml:space="preserve">Structures </w:t>
      </w:r>
      <w:r w:rsidR="007013F0" w:rsidRPr="00856DCD">
        <w:rPr>
          <w:rFonts w:ascii="Times New Roman" w:hAnsi="Times New Roman" w:cs="Times New Roman"/>
          <w:b/>
          <w:sz w:val="32"/>
          <w:szCs w:val="24"/>
        </w:rPr>
        <w:t>Built without Permit</w:t>
      </w:r>
    </w:p>
    <w:p w:rsidR="000813C4" w:rsidRPr="00C302F5" w:rsidRDefault="000813C4" w:rsidP="000813C4">
      <w:pPr>
        <w:jc w:val="center"/>
        <w:rPr>
          <w:rFonts w:ascii="Times New Roman" w:hAnsi="Times New Roman" w:cs="Times New Roman"/>
          <w:sz w:val="24"/>
          <w:szCs w:val="24"/>
        </w:rPr>
      </w:pPr>
      <w:r w:rsidRPr="00C302F5">
        <w:rPr>
          <w:rFonts w:ascii="Times New Roman" w:hAnsi="Times New Roman" w:cs="Times New Roman"/>
          <w:sz w:val="24"/>
          <w:szCs w:val="24"/>
        </w:rPr>
        <w:t>[</w:t>
      </w:r>
      <w:r w:rsidR="007013F0">
        <w:rPr>
          <w:rFonts w:ascii="Times New Roman" w:hAnsi="Times New Roman" w:cs="Times New Roman"/>
          <w:sz w:val="24"/>
          <w:szCs w:val="24"/>
        </w:rPr>
        <w:t>S</w:t>
      </w:r>
      <w:r w:rsidRPr="00C302F5">
        <w:rPr>
          <w:rFonts w:ascii="Times New Roman" w:hAnsi="Times New Roman" w:cs="Times New Roman"/>
          <w:sz w:val="24"/>
          <w:szCs w:val="24"/>
        </w:rPr>
        <w:t>tructure already constructed, typically without permits]</w:t>
      </w:r>
    </w:p>
    <w:p w:rsidR="000813C4" w:rsidRPr="00C302F5" w:rsidRDefault="000813C4" w:rsidP="00566147">
      <w:pPr>
        <w:rPr>
          <w:rFonts w:ascii="Times New Roman" w:hAnsi="Times New Roman" w:cs="Times New Roman"/>
          <w:sz w:val="24"/>
          <w:szCs w:val="24"/>
        </w:rPr>
      </w:pPr>
      <w:r w:rsidRPr="00C302F5">
        <w:rPr>
          <w:rFonts w:ascii="Times New Roman" w:hAnsi="Times New Roman" w:cs="Times New Roman"/>
          <w:sz w:val="24"/>
          <w:szCs w:val="24"/>
        </w:rPr>
        <w:t>The following items will be required and must accompany any application for an “as-built” or after-the-fact permit:</w:t>
      </w:r>
    </w:p>
    <w:p w:rsidR="000813C4" w:rsidRPr="00C302F5" w:rsidRDefault="000813C4" w:rsidP="00155B0E">
      <w:pPr>
        <w:pStyle w:val="ListParagraph"/>
        <w:numPr>
          <w:ilvl w:val="0"/>
          <w:numId w:val="1"/>
        </w:numPr>
        <w:contextualSpacing w:val="0"/>
        <w:rPr>
          <w:rFonts w:ascii="Times New Roman" w:hAnsi="Times New Roman" w:cs="Times New Roman"/>
          <w:sz w:val="24"/>
          <w:szCs w:val="24"/>
        </w:rPr>
      </w:pPr>
      <w:r w:rsidRPr="00C302F5">
        <w:rPr>
          <w:rFonts w:ascii="Times New Roman" w:hAnsi="Times New Roman" w:cs="Times New Roman"/>
          <w:sz w:val="24"/>
          <w:szCs w:val="24"/>
        </w:rPr>
        <w:t>A completed Application for Construction.</w:t>
      </w:r>
    </w:p>
    <w:p w:rsidR="000813C4" w:rsidRPr="00C302F5" w:rsidRDefault="008879F5" w:rsidP="00155B0E">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Two complete sets of plans showing: site plan, drawn to scale, per El Dorado County guidelines, complete building floor plan(s), wall framing, roof framing, typical cross sections, elevations, details, and uses of rooms.  Plans shall be complete as if the as-built structure was new and going </w:t>
      </w:r>
      <w:r w:rsidR="00DD69D4">
        <w:rPr>
          <w:rFonts w:ascii="Times New Roman" w:hAnsi="Times New Roman" w:cs="Times New Roman"/>
          <w:sz w:val="24"/>
          <w:szCs w:val="24"/>
        </w:rPr>
        <w:t>through the</w:t>
      </w:r>
      <w:r>
        <w:rPr>
          <w:rFonts w:ascii="Times New Roman" w:hAnsi="Times New Roman" w:cs="Times New Roman"/>
          <w:sz w:val="24"/>
          <w:szCs w:val="24"/>
        </w:rPr>
        <w:t xml:space="preserve"> permit process for the first time.  Also, provide one copy of the floor plan(s) to be submitted to the A</w:t>
      </w:r>
      <w:r w:rsidR="00DD69D4">
        <w:rPr>
          <w:rFonts w:ascii="Times New Roman" w:hAnsi="Times New Roman" w:cs="Times New Roman"/>
          <w:sz w:val="24"/>
          <w:szCs w:val="24"/>
        </w:rPr>
        <w:t>ss</w:t>
      </w:r>
      <w:r>
        <w:rPr>
          <w:rFonts w:ascii="Times New Roman" w:hAnsi="Times New Roman" w:cs="Times New Roman"/>
          <w:sz w:val="24"/>
          <w:szCs w:val="24"/>
        </w:rPr>
        <w:t xml:space="preserve">essor’s Office.  </w:t>
      </w:r>
      <w:r w:rsidR="002B4725">
        <w:rPr>
          <w:rFonts w:ascii="Times New Roman" w:hAnsi="Times New Roman" w:cs="Times New Roman"/>
          <w:sz w:val="24"/>
          <w:szCs w:val="24"/>
        </w:rPr>
        <w:t>All construction must meet current non-structural code requirements.  The structural portion of the structure may meet the building code requirements in effect at the time of construction.  Proof of date of construction must be provided.</w:t>
      </w:r>
    </w:p>
    <w:p w:rsidR="000813C4" w:rsidRPr="00C302F5" w:rsidRDefault="000813C4" w:rsidP="00155B0E">
      <w:pPr>
        <w:pStyle w:val="ListParagraph"/>
        <w:numPr>
          <w:ilvl w:val="0"/>
          <w:numId w:val="1"/>
        </w:numPr>
        <w:contextualSpacing w:val="0"/>
        <w:rPr>
          <w:rFonts w:ascii="Times New Roman" w:hAnsi="Times New Roman" w:cs="Times New Roman"/>
          <w:sz w:val="24"/>
          <w:szCs w:val="24"/>
        </w:rPr>
      </w:pPr>
      <w:r w:rsidRPr="00C302F5">
        <w:rPr>
          <w:rFonts w:ascii="Times New Roman" w:hAnsi="Times New Roman" w:cs="Times New Roman"/>
          <w:sz w:val="24"/>
          <w:szCs w:val="24"/>
        </w:rPr>
        <w:t xml:space="preserve">A </w:t>
      </w:r>
      <w:r w:rsidR="00DD69D4">
        <w:rPr>
          <w:rFonts w:ascii="Times New Roman" w:hAnsi="Times New Roman" w:cs="Times New Roman"/>
          <w:sz w:val="24"/>
          <w:szCs w:val="24"/>
        </w:rPr>
        <w:t>detailed report</w:t>
      </w:r>
      <w:r w:rsidRPr="00C302F5">
        <w:rPr>
          <w:rFonts w:ascii="Times New Roman" w:hAnsi="Times New Roman" w:cs="Times New Roman"/>
          <w:sz w:val="24"/>
          <w:szCs w:val="24"/>
        </w:rPr>
        <w:t xml:space="preserve"> from a licensed architect or engineer, wet stamped and signed, </w:t>
      </w:r>
      <w:r w:rsidR="00111B5D">
        <w:rPr>
          <w:rFonts w:ascii="Times New Roman" w:hAnsi="Times New Roman" w:cs="Times New Roman"/>
          <w:sz w:val="24"/>
          <w:szCs w:val="24"/>
        </w:rPr>
        <w:t xml:space="preserve">on the </w:t>
      </w:r>
      <w:r w:rsidR="00673A08">
        <w:rPr>
          <w:rFonts w:ascii="Times New Roman" w:hAnsi="Times New Roman" w:cs="Times New Roman"/>
          <w:sz w:val="24"/>
          <w:szCs w:val="24"/>
        </w:rPr>
        <w:t xml:space="preserve">investigation </w:t>
      </w:r>
      <w:r w:rsidR="00111B5D">
        <w:rPr>
          <w:rFonts w:ascii="Times New Roman" w:hAnsi="Times New Roman" w:cs="Times New Roman"/>
          <w:sz w:val="24"/>
          <w:szCs w:val="24"/>
        </w:rPr>
        <w:t>methods used to verify</w:t>
      </w:r>
      <w:r w:rsidRPr="00C302F5">
        <w:rPr>
          <w:rFonts w:ascii="Times New Roman" w:hAnsi="Times New Roman" w:cs="Times New Roman"/>
          <w:sz w:val="24"/>
          <w:szCs w:val="24"/>
        </w:rPr>
        <w:t xml:space="preserve"> that </w:t>
      </w:r>
      <w:r w:rsidRPr="00C302F5">
        <w:rPr>
          <w:rFonts w:ascii="Times New Roman" w:hAnsi="Times New Roman" w:cs="Times New Roman"/>
          <w:sz w:val="24"/>
          <w:szCs w:val="24"/>
          <w:u w:val="single"/>
        </w:rPr>
        <w:t>ALL</w:t>
      </w:r>
      <w:r w:rsidRPr="00C302F5">
        <w:rPr>
          <w:rFonts w:ascii="Times New Roman" w:hAnsi="Times New Roman" w:cs="Times New Roman"/>
          <w:sz w:val="24"/>
          <w:szCs w:val="24"/>
        </w:rPr>
        <w:t xml:space="preserve"> work completed on this structure without benefit of permits conforms to</w:t>
      </w:r>
      <w:r w:rsidR="00111B5D" w:rsidRPr="00111B5D">
        <w:rPr>
          <w:rFonts w:ascii="Times New Roman" w:hAnsi="Times New Roman" w:cs="Times New Roman"/>
          <w:sz w:val="24"/>
          <w:szCs w:val="24"/>
        </w:rPr>
        <w:t xml:space="preserve"> </w:t>
      </w:r>
      <w:r w:rsidR="00111B5D" w:rsidRPr="00C302F5">
        <w:rPr>
          <w:rFonts w:ascii="Times New Roman" w:hAnsi="Times New Roman" w:cs="Times New Roman"/>
          <w:sz w:val="24"/>
          <w:szCs w:val="24"/>
        </w:rPr>
        <w:t>structural requirements</w:t>
      </w:r>
      <w:r w:rsidR="00111B5D">
        <w:rPr>
          <w:rFonts w:ascii="Times New Roman" w:hAnsi="Times New Roman" w:cs="Times New Roman"/>
          <w:sz w:val="24"/>
          <w:szCs w:val="24"/>
        </w:rPr>
        <w:t xml:space="preserve"> in effect at the time of construction and</w:t>
      </w:r>
      <w:r w:rsidRPr="00C302F5">
        <w:rPr>
          <w:rFonts w:ascii="Times New Roman" w:hAnsi="Times New Roman" w:cs="Times New Roman"/>
          <w:sz w:val="24"/>
          <w:szCs w:val="24"/>
        </w:rPr>
        <w:t xml:space="preserve"> current </w:t>
      </w:r>
      <w:r w:rsidR="00111B5D">
        <w:rPr>
          <w:rFonts w:ascii="Times New Roman" w:hAnsi="Times New Roman" w:cs="Times New Roman"/>
          <w:sz w:val="24"/>
          <w:szCs w:val="24"/>
        </w:rPr>
        <w:t>non-structural codes.</w:t>
      </w:r>
    </w:p>
    <w:p w:rsidR="000813C4" w:rsidRPr="00C302F5" w:rsidRDefault="00DA518F" w:rsidP="00155B0E">
      <w:pPr>
        <w:ind w:left="1440"/>
        <w:rPr>
          <w:rFonts w:ascii="Times New Roman" w:hAnsi="Times New Roman" w:cs="Times New Roman"/>
          <w:sz w:val="24"/>
          <w:szCs w:val="24"/>
        </w:rPr>
      </w:pPr>
      <w:r w:rsidRPr="00C302F5">
        <w:rPr>
          <w:rFonts w:ascii="Times New Roman" w:hAnsi="Times New Roman" w:cs="Times New Roman"/>
          <w:sz w:val="24"/>
          <w:szCs w:val="24"/>
        </w:rPr>
        <w:t xml:space="preserve">THE </w:t>
      </w:r>
      <w:r w:rsidR="005E65EF">
        <w:rPr>
          <w:rFonts w:ascii="Times New Roman" w:hAnsi="Times New Roman" w:cs="Times New Roman"/>
          <w:sz w:val="24"/>
          <w:szCs w:val="24"/>
        </w:rPr>
        <w:t>REPORT</w:t>
      </w:r>
      <w:r w:rsidRPr="00C302F5">
        <w:rPr>
          <w:rFonts w:ascii="Times New Roman" w:hAnsi="Times New Roman" w:cs="Times New Roman"/>
          <w:sz w:val="24"/>
          <w:szCs w:val="24"/>
        </w:rPr>
        <w:t xml:space="preserve"> </w:t>
      </w:r>
      <w:r w:rsidRPr="00C302F5">
        <w:rPr>
          <w:rFonts w:ascii="Times New Roman" w:hAnsi="Times New Roman" w:cs="Times New Roman"/>
          <w:b/>
          <w:sz w:val="24"/>
          <w:szCs w:val="24"/>
          <w:u w:val="single"/>
        </w:rPr>
        <w:t>MUST</w:t>
      </w:r>
      <w:r w:rsidRPr="00C302F5">
        <w:rPr>
          <w:rFonts w:ascii="Times New Roman" w:hAnsi="Times New Roman" w:cs="Times New Roman"/>
          <w:sz w:val="24"/>
          <w:szCs w:val="24"/>
        </w:rPr>
        <w:t xml:space="preserve"> SPECIFICALLY </w:t>
      </w:r>
      <w:r w:rsidR="00155B0E">
        <w:rPr>
          <w:rFonts w:ascii="Times New Roman" w:hAnsi="Times New Roman" w:cs="Times New Roman"/>
          <w:sz w:val="24"/>
          <w:szCs w:val="24"/>
        </w:rPr>
        <w:t>ADDRESS AND REPORT HOW</w:t>
      </w:r>
      <w:r w:rsidRPr="00C302F5">
        <w:rPr>
          <w:rFonts w:ascii="Times New Roman" w:hAnsi="Times New Roman" w:cs="Times New Roman"/>
          <w:sz w:val="24"/>
          <w:szCs w:val="24"/>
        </w:rPr>
        <w:t xml:space="preserve"> THE FOLLOWING ITEMS</w:t>
      </w:r>
      <w:r w:rsidR="00155B0E">
        <w:rPr>
          <w:rFonts w:ascii="Times New Roman" w:hAnsi="Times New Roman" w:cs="Times New Roman"/>
          <w:sz w:val="24"/>
          <w:szCs w:val="24"/>
        </w:rPr>
        <w:t xml:space="preserve"> WERE VERIFIED</w:t>
      </w:r>
      <w:r w:rsidRPr="00C302F5">
        <w:rPr>
          <w:rFonts w:ascii="Times New Roman" w:hAnsi="Times New Roman" w:cs="Times New Roman"/>
          <w:sz w:val="24"/>
          <w:szCs w:val="24"/>
        </w:rPr>
        <w:t>:</w:t>
      </w:r>
    </w:p>
    <w:p w:rsidR="00DA518F" w:rsidRPr="00C302F5" w:rsidRDefault="00DA518F" w:rsidP="00155B0E">
      <w:pPr>
        <w:pStyle w:val="ListParagraph"/>
        <w:numPr>
          <w:ilvl w:val="0"/>
          <w:numId w:val="2"/>
        </w:numPr>
        <w:contextualSpacing w:val="0"/>
        <w:rPr>
          <w:rFonts w:ascii="Times New Roman" w:hAnsi="Times New Roman" w:cs="Times New Roman"/>
          <w:sz w:val="24"/>
          <w:szCs w:val="24"/>
        </w:rPr>
      </w:pPr>
      <w:r w:rsidRPr="00C302F5">
        <w:rPr>
          <w:rFonts w:ascii="Times New Roman" w:hAnsi="Times New Roman" w:cs="Times New Roman"/>
          <w:sz w:val="24"/>
          <w:szCs w:val="24"/>
        </w:rPr>
        <w:t>The foundation, including concrete retaining walls 4’ in height or higher supporting structures or retaining earth located within 5’ of the structure.</w:t>
      </w:r>
    </w:p>
    <w:p w:rsidR="00DA518F" w:rsidRPr="00C302F5" w:rsidRDefault="00DA518F" w:rsidP="00155B0E">
      <w:pPr>
        <w:pStyle w:val="ListParagraph"/>
        <w:numPr>
          <w:ilvl w:val="0"/>
          <w:numId w:val="2"/>
        </w:numPr>
        <w:contextualSpacing w:val="0"/>
        <w:rPr>
          <w:rFonts w:ascii="Times New Roman" w:hAnsi="Times New Roman" w:cs="Times New Roman"/>
          <w:sz w:val="24"/>
          <w:szCs w:val="24"/>
        </w:rPr>
      </w:pPr>
      <w:r w:rsidRPr="00C302F5">
        <w:rPr>
          <w:rFonts w:ascii="Times New Roman" w:hAnsi="Times New Roman" w:cs="Times New Roman"/>
          <w:sz w:val="24"/>
          <w:szCs w:val="24"/>
        </w:rPr>
        <w:t xml:space="preserve">The entire lateral </w:t>
      </w:r>
      <w:r w:rsidR="00420656">
        <w:rPr>
          <w:rFonts w:ascii="Times New Roman" w:hAnsi="Times New Roman" w:cs="Times New Roman"/>
          <w:sz w:val="24"/>
          <w:szCs w:val="24"/>
        </w:rPr>
        <w:t xml:space="preserve">resisting system </w:t>
      </w:r>
      <w:r w:rsidRPr="00C302F5">
        <w:rPr>
          <w:rFonts w:ascii="Times New Roman" w:hAnsi="Times New Roman" w:cs="Times New Roman"/>
          <w:sz w:val="24"/>
          <w:szCs w:val="24"/>
        </w:rPr>
        <w:t>of the structure.</w:t>
      </w:r>
    </w:p>
    <w:p w:rsidR="00DA518F" w:rsidRPr="00C302F5" w:rsidRDefault="00DA518F" w:rsidP="00155B0E">
      <w:pPr>
        <w:pStyle w:val="ListParagraph"/>
        <w:numPr>
          <w:ilvl w:val="0"/>
          <w:numId w:val="2"/>
        </w:numPr>
        <w:contextualSpacing w:val="0"/>
        <w:rPr>
          <w:rFonts w:ascii="Times New Roman" w:hAnsi="Times New Roman" w:cs="Times New Roman"/>
          <w:sz w:val="24"/>
          <w:szCs w:val="24"/>
        </w:rPr>
      </w:pPr>
      <w:r w:rsidRPr="00C302F5">
        <w:rPr>
          <w:rFonts w:ascii="Times New Roman" w:hAnsi="Times New Roman" w:cs="Times New Roman"/>
          <w:sz w:val="24"/>
          <w:szCs w:val="24"/>
        </w:rPr>
        <w:t xml:space="preserve">Floor framing </w:t>
      </w:r>
    </w:p>
    <w:p w:rsidR="00DA518F" w:rsidRPr="00C302F5" w:rsidRDefault="00DA518F" w:rsidP="00155B0E">
      <w:pPr>
        <w:pStyle w:val="ListParagraph"/>
        <w:numPr>
          <w:ilvl w:val="0"/>
          <w:numId w:val="2"/>
        </w:numPr>
        <w:contextualSpacing w:val="0"/>
        <w:rPr>
          <w:rFonts w:ascii="Times New Roman" w:hAnsi="Times New Roman" w:cs="Times New Roman"/>
          <w:sz w:val="24"/>
          <w:szCs w:val="24"/>
        </w:rPr>
      </w:pPr>
      <w:r w:rsidRPr="00C302F5">
        <w:rPr>
          <w:rFonts w:ascii="Times New Roman" w:hAnsi="Times New Roman" w:cs="Times New Roman"/>
          <w:sz w:val="24"/>
          <w:szCs w:val="24"/>
        </w:rPr>
        <w:t>Wall framing</w:t>
      </w:r>
    </w:p>
    <w:p w:rsidR="00DA518F" w:rsidRDefault="00DA518F" w:rsidP="00155B0E">
      <w:pPr>
        <w:pStyle w:val="ListParagraph"/>
        <w:numPr>
          <w:ilvl w:val="0"/>
          <w:numId w:val="2"/>
        </w:numPr>
        <w:contextualSpacing w:val="0"/>
        <w:rPr>
          <w:rFonts w:ascii="Times New Roman" w:hAnsi="Times New Roman" w:cs="Times New Roman"/>
          <w:sz w:val="24"/>
          <w:szCs w:val="24"/>
        </w:rPr>
      </w:pPr>
      <w:r w:rsidRPr="00C302F5">
        <w:rPr>
          <w:rFonts w:ascii="Times New Roman" w:hAnsi="Times New Roman" w:cs="Times New Roman"/>
          <w:sz w:val="24"/>
          <w:szCs w:val="24"/>
        </w:rPr>
        <w:t>Roof framing and roof diaphragm</w:t>
      </w:r>
    </w:p>
    <w:p w:rsidR="005E65EF" w:rsidRPr="005E65EF" w:rsidRDefault="005E65EF" w:rsidP="005E65EF">
      <w:pPr>
        <w:ind w:left="720"/>
        <w:rPr>
          <w:rFonts w:ascii="Times New Roman" w:hAnsi="Times New Roman" w:cs="Times New Roman"/>
          <w:sz w:val="24"/>
          <w:szCs w:val="24"/>
        </w:rPr>
      </w:pPr>
      <w:r>
        <w:rPr>
          <w:rFonts w:ascii="Times New Roman" w:hAnsi="Times New Roman" w:cs="Times New Roman"/>
          <w:sz w:val="24"/>
          <w:szCs w:val="24"/>
        </w:rPr>
        <w:t xml:space="preserve">If the investigation shows that there are deficiencies in the structure, the submitted plans shall clearly show where the deficiencies are and detail the necessary work to be done to bring the structure into compliance.  </w:t>
      </w:r>
    </w:p>
    <w:p w:rsidR="00DA518F" w:rsidRPr="00C302F5" w:rsidRDefault="00111B5D" w:rsidP="00155B0E">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A detailed</w:t>
      </w:r>
      <w:r w:rsidR="00DA518F" w:rsidRPr="00C302F5">
        <w:rPr>
          <w:rFonts w:ascii="Times New Roman" w:hAnsi="Times New Roman" w:cs="Times New Roman"/>
          <w:sz w:val="24"/>
          <w:szCs w:val="24"/>
        </w:rPr>
        <w:t xml:space="preserve"> </w:t>
      </w:r>
      <w:r w:rsidR="00DD69D4">
        <w:rPr>
          <w:rFonts w:ascii="Times New Roman" w:hAnsi="Times New Roman" w:cs="Times New Roman"/>
          <w:sz w:val="24"/>
          <w:szCs w:val="24"/>
        </w:rPr>
        <w:t>report</w:t>
      </w:r>
      <w:r>
        <w:rPr>
          <w:rFonts w:ascii="Times New Roman" w:hAnsi="Times New Roman" w:cs="Times New Roman"/>
          <w:sz w:val="24"/>
          <w:szCs w:val="24"/>
        </w:rPr>
        <w:t xml:space="preserve"> </w:t>
      </w:r>
      <w:r w:rsidR="00DA518F" w:rsidRPr="00C302F5">
        <w:rPr>
          <w:rFonts w:ascii="Times New Roman" w:hAnsi="Times New Roman" w:cs="Times New Roman"/>
          <w:sz w:val="24"/>
          <w:szCs w:val="24"/>
        </w:rPr>
        <w:t>from a licensed electrical contractor [</w:t>
      </w:r>
      <w:r w:rsidR="00DA518F" w:rsidRPr="00C302F5">
        <w:rPr>
          <w:rFonts w:ascii="Times New Roman" w:hAnsi="Times New Roman" w:cs="Times New Roman"/>
          <w:i/>
          <w:sz w:val="24"/>
          <w:szCs w:val="24"/>
        </w:rPr>
        <w:t>if applicable</w:t>
      </w:r>
      <w:r w:rsidR="00DA518F" w:rsidRPr="00C302F5">
        <w:rPr>
          <w:rFonts w:ascii="Times New Roman" w:hAnsi="Times New Roman" w:cs="Times New Roman"/>
          <w:sz w:val="24"/>
          <w:szCs w:val="24"/>
        </w:rPr>
        <w:t xml:space="preserve">] </w:t>
      </w:r>
      <w:r w:rsidR="00686419">
        <w:rPr>
          <w:rFonts w:ascii="Times New Roman" w:hAnsi="Times New Roman" w:cs="Times New Roman"/>
          <w:sz w:val="24"/>
          <w:szCs w:val="24"/>
        </w:rPr>
        <w:t>on the investigation methods used to verify</w:t>
      </w:r>
      <w:r w:rsidR="00DA518F" w:rsidRPr="00C302F5">
        <w:rPr>
          <w:rFonts w:ascii="Times New Roman" w:hAnsi="Times New Roman" w:cs="Times New Roman"/>
          <w:sz w:val="24"/>
          <w:szCs w:val="24"/>
        </w:rPr>
        <w:t xml:space="preserve"> that all electrical work completed on this structure conforms to current electrical code and El Dorado County requirements.</w:t>
      </w:r>
      <w:r w:rsidR="00566147">
        <w:rPr>
          <w:rFonts w:ascii="Times New Roman" w:hAnsi="Times New Roman" w:cs="Times New Roman"/>
          <w:sz w:val="24"/>
          <w:szCs w:val="24"/>
        </w:rPr>
        <w:t xml:space="preserve">  </w:t>
      </w:r>
      <w:r w:rsidR="00686419">
        <w:rPr>
          <w:rFonts w:ascii="Times New Roman" w:hAnsi="Times New Roman" w:cs="Times New Roman"/>
          <w:sz w:val="24"/>
          <w:szCs w:val="24"/>
        </w:rPr>
        <w:t>If the investigation shows that all the electrical work meets current minimum building code requirement</w:t>
      </w:r>
      <w:r w:rsidR="009069AF">
        <w:rPr>
          <w:rFonts w:ascii="Times New Roman" w:hAnsi="Times New Roman" w:cs="Times New Roman"/>
          <w:sz w:val="24"/>
          <w:szCs w:val="24"/>
        </w:rPr>
        <w:t>s</w:t>
      </w:r>
      <w:r w:rsidR="00686419">
        <w:rPr>
          <w:rFonts w:ascii="Times New Roman" w:hAnsi="Times New Roman" w:cs="Times New Roman"/>
          <w:sz w:val="24"/>
          <w:szCs w:val="24"/>
        </w:rPr>
        <w:t xml:space="preserve">, the contractor shall provide a statement </w:t>
      </w:r>
      <w:r w:rsidR="009069AF">
        <w:rPr>
          <w:rFonts w:ascii="Times New Roman" w:hAnsi="Times New Roman" w:cs="Times New Roman"/>
          <w:sz w:val="24"/>
          <w:szCs w:val="24"/>
        </w:rPr>
        <w:t xml:space="preserve">stating that fact.  If the investigation shows that there are deficiencies in the electrical work, the submitted plans shall clearly show where the deficiencies are and detail the necessary work to be done to bring the electrical work into compliance. </w:t>
      </w:r>
      <w:r w:rsidR="00566147">
        <w:rPr>
          <w:rFonts w:ascii="Times New Roman" w:hAnsi="Times New Roman" w:cs="Times New Roman"/>
          <w:sz w:val="24"/>
          <w:szCs w:val="24"/>
        </w:rPr>
        <w:t xml:space="preserve"> </w:t>
      </w:r>
    </w:p>
    <w:p w:rsidR="00DA518F" w:rsidRPr="00C302F5" w:rsidRDefault="009069AF" w:rsidP="00155B0E">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A detailed</w:t>
      </w:r>
      <w:r w:rsidRPr="00C302F5">
        <w:rPr>
          <w:rFonts w:ascii="Times New Roman" w:hAnsi="Times New Roman" w:cs="Times New Roman"/>
          <w:sz w:val="24"/>
          <w:szCs w:val="24"/>
        </w:rPr>
        <w:t xml:space="preserve"> </w:t>
      </w:r>
      <w:r>
        <w:rPr>
          <w:rFonts w:ascii="Times New Roman" w:hAnsi="Times New Roman" w:cs="Times New Roman"/>
          <w:sz w:val="24"/>
          <w:szCs w:val="24"/>
        </w:rPr>
        <w:t xml:space="preserve">report </w:t>
      </w:r>
      <w:r w:rsidRPr="00C302F5">
        <w:rPr>
          <w:rFonts w:ascii="Times New Roman" w:hAnsi="Times New Roman" w:cs="Times New Roman"/>
          <w:sz w:val="24"/>
          <w:szCs w:val="24"/>
        </w:rPr>
        <w:t xml:space="preserve">from a licensed </w:t>
      </w:r>
      <w:r>
        <w:rPr>
          <w:rFonts w:ascii="Times New Roman" w:hAnsi="Times New Roman" w:cs="Times New Roman"/>
          <w:sz w:val="24"/>
          <w:szCs w:val="24"/>
        </w:rPr>
        <w:t>plumbing</w:t>
      </w:r>
      <w:r w:rsidRPr="00C302F5">
        <w:rPr>
          <w:rFonts w:ascii="Times New Roman" w:hAnsi="Times New Roman" w:cs="Times New Roman"/>
          <w:sz w:val="24"/>
          <w:szCs w:val="24"/>
        </w:rPr>
        <w:t xml:space="preserve"> contractor [</w:t>
      </w:r>
      <w:r w:rsidRPr="00C302F5">
        <w:rPr>
          <w:rFonts w:ascii="Times New Roman" w:hAnsi="Times New Roman" w:cs="Times New Roman"/>
          <w:i/>
          <w:sz w:val="24"/>
          <w:szCs w:val="24"/>
        </w:rPr>
        <w:t>if applicable</w:t>
      </w:r>
      <w:r w:rsidRPr="00C302F5">
        <w:rPr>
          <w:rFonts w:ascii="Times New Roman" w:hAnsi="Times New Roman" w:cs="Times New Roman"/>
          <w:sz w:val="24"/>
          <w:szCs w:val="24"/>
        </w:rPr>
        <w:t xml:space="preserve">] </w:t>
      </w:r>
      <w:r>
        <w:rPr>
          <w:rFonts w:ascii="Times New Roman" w:hAnsi="Times New Roman" w:cs="Times New Roman"/>
          <w:sz w:val="24"/>
          <w:szCs w:val="24"/>
        </w:rPr>
        <w:t>on the investigation methods used to verify</w:t>
      </w:r>
      <w:r w:rsidRPr="00C302F5">
        <w:rPr>
          <w:rFonts w:ascii="Times New Roman" w:hAnsi="Times New Roman" w:cs="Times New Roman"/>
          <w:sz w:val="24"/>
          <w:szCs w:val="24"/>
        </w:rPr>
        <w:t xml:space="preserve"> that all </w:t>
      </w:r>
      <w:r>
        <w:rPr>
          <w:rFonts w:ascii="Times New Roman" w:hAnsi="Times New Roman" w:cs="Times New Roman"/>
          <w:sz w:val="24"/>
          <w:szCs w:val="24"/>
        </w:rPr>
        <w:t>plumbing</w:t>
      </w:r>
      <w:r w:rsidRPr="00C302F5">
        <w:rPr>
          <w:rFonts w:ascii="Times New Roman" w:hAnsi="Times New Roman" w:cs="Times New Roman"/>
          <w:sz w:val="24"/>
          <w:szCs w:val="24"/>
        </w:rPr>
        <w:t xml:space="preserve"> work completed on this structure conforms to current </w:t>
      </w:r>
      <w:r>
        <w:rPr>
          <w:rFonts w:ascii="Times New Roman" w:hAnsi="Times New Roman" w:cs="Times New Roman"/>
          <w:sz w:val="24"/>
          <w:szCs w:val="24"/>
        </w:rPr>
        <w:t>plumbing</w:t>
      </w:r>
      <w:r w:rsidRPr="00C302F5">
        <w:rPr>
          <w:rFonts w:ascii="Times New Roman" w:hAnsi="Times New Roman" w:cs="Times New Roman"/>
          <w:sz w:val="24"/>
          <w:szCs w:val="24"/>
        </w:rPr>
        <w:t xml:space="preserve"> code and El Dorado County requirements.</w:t>
      </w:r>
      <w:r>
        <w:rPr>
          <w:rFonts w:ascii="Times New Roman" w:hAnsi="Times New Roman" w:cs="Times New Roman"/>
          <w:sz w:val="24"/>
          <w:szCs w:val="24"/>
        </w:rPr>
        <w:t xml:space="preserve">  If the investigation shows that all the plumbing work meets current minimum building code requirements, the contractor shall provide a statement stating that fact.  If the investigation shows that there are deficiencies in the plumbing work, the submitted plans shall clearly </w:t>
      </w:r>
      <w:r>
        <w:rPr>
          <w:rFonts w:ascii="Times New Roman" w:hAnsi="Times New Roman" w:cs="Times New Roman"/>
          <w:sz w:val="24"/>
          <w:szCs w:val="24"/>
        </w:rPr>
        <w:lastRenderedPageBreak/>
        <w:t>show where the deficiencies are and detail the necessary work to be done to bring the plumbing work into compliance.</w:t>
      </w:r>
    </w:p>
    <w:p w:rsidR="00A36720" w:rsidRDefault="00A36720" w:rsidP="00155B0E">
      <w:pPr>
        <w:pStyle w:val="ListParagraph"/>
        <w:numPr>
          <w:ilvl w:val="0"/>
          <w:numId w:val="1"/>
        </w:numPr>
        <w:contextualSpacing w:val="0"/>
        <w:rPr>
          <w:rFonts w:ascii="Times New Roman" w:hAnsi="Times New Roman" w:cs="Times New Roman"/>
          <w:sz w:val="24"/>
          <w:szCs w:val="24"/>
        </w:rPr>
      </w:pPr>
      <w:r w:rsidRPr="00C302F5">
        <w:rPr>
          <w:rFonts w:ascii="Times New Roman" w:hAnsi="Times New Roman" w:cs="Times New Roman"/>
          <w:sz w:val="24"/>
          <w:szCs w:val="24"/>
        </w:rPr>
        <w:t>An Energy report prepared by a licensed Energy Designer [</w:t>
      </w:r>
      <w:r w:rsidRPr="00C302F5">
        <w:rPr>
          <w:rFonts w:ascii="Times New Roman" w:hAnsi="Times New Roman" w:cs="Times New Roman"/>
          <w:i/>
          <w:sz w:val="24"/>
          <w:szCs w:val="24"/>
        </w:rPr>
        <w:t>if applicable</w:t>
      </w:r>
      <w:r w:rsidRPr="00C302F5">
        <w:rPr>
          <w:rFonts w:ascii="Times New Roman" w:hAnsi="Times New Roman" w:cs="Times New Roman"/>
          <w:sz w:val="24"/>
          <w:szCs w:val="24"/>
        </w:rPr>
        <w:t>] demonstrating that the structure meets current energy efficiency codes as mandated by the State of California or a completed T-24 worksheet [conditioned/heated structure &lt; 1000 SF].</w:t>
      </w:r>
      <w:r w:rsidR="00673A08">
        <w:rPr>
          <w:rFonts w:ascii="Times New Roman" w:hAnsi="Times New Roman" w:cs="Times New Roman"/>
          <w:sz w:val="24"/>
          <w:szCs w:val="24"/>
        </w:rPr>
        <w:t xml:space="preserve">  If modifications are required to bring the structure into compliance with the current </w:t>
      </w:r>
      <w:r w:rsidR="006607D9">
        <w:rPr>
          <w:rFonts w:ascii="Times New Roman" w:hAnsi="Times New Roman" w:cs="Times New Roman"/>
          <w:sz w:val="24"/>
          <w:szCs w:val="24"/>
        </w:rPr>
        <w:t xml:space="preserve">energy </w:t>
      </w:r>
      <w:r w:rsidR="00673A08">
        <w:rPr>
          <w:rFonts w:ascii="Times New Roman" w:hAnsi="Times New Roman" w:cs="Times New Roman"/>
          <w:sz w:val="24"/>
          <w:szCs w:val="24"/>
        </w:rPr>
        <w:t>efficiency codes, the submitted plans shall clearly show what needs to be done to bring the structure into compliance.</w:t>
      </w:r>
    </w:p>
    <w:p w:rsidR="00673A08" w:rsidRPr="00C302F5" w:rsidRDefault="00673A08" w:rsidP="00155B0E">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Fire sprinklers will be required unless specifically exempted by the current Residential Building Code.</w:t>
      </w:r>
    </w:p>
    <w:p w:rsidR="00A36720" w:rsidRDefault="00566147" w:rsidP="00155B0E">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Wall, floor or ceiling coverings</w:t>
      </w:r>
      <w:r w:rsidRPr="00C302F5">
        <w:rPr>
          <w:rFonts w:ascii="Times New Roman" w:hAnsi="Times New Roman" w:cs="Times New Roman"/>
          <w:sz w:val="24"/>
          <w:szCs w:val="24"/>
        </w:rPr>
        <w:t xml:space="preserve"> </w:t>
      </w:r>
      <w:r w:rsidR="002504BC" w:rsidRPr="00C302F5">
        <w:rPr>
          <w:rFonts w:ascii="Times New Roman" w:hAnsi="Times New Roman" w:cs="Times New Roman"/>
          <w:sz w:val="24"/>
          <w:szCs w:val="24"/>
        </w:rPr>
        <w:t>may be required to be removed for inspection to verify construction.</w:t>
      </w:r>
      <w:r>
        <w:rPr>
          <w:rFonts w:ascii="Times New Roman" w:hAnsi="Times New Roman" w:cs="Times New Roman"/>
          <w:sz w:val="24"/>
          <w:szCs w:val="24"/>
        </w:rPr>
        <w:t xml:space="preserve">  If any coverings were removed during the verification process, the coverings may not be reinstalled until a final inspection by an El Dorado County Building Inspector </w:t>
      </w:r>
      <w:r w:rsidR="00273063">
        <w:rPr>
          <w:rFonts w:ascii="Times New Roman" w:hAnsi="Times New Roman" w:cs="Times New Roman"/>
          <w:sz w:val="24"/>
          <w:szCs w:val="24"/>
        </w:rPr>
        <w:t>has been performed</w:t>
      </w:r>
      <w:r>
        <w:rPr>
          <w:rFonts w:ascii="Times New Roman" w:hAnsi="Times New Roman" w:cs="Times New Roman"/>
          <w:sz w:val="24"/>
          <w:szCs w:val="24"/>
        </w:rPr>
        <w:t>.</w:t>
      </w:r>
    </w:p>
    <w:p w:rsidR="00420656" w:rsidRDefault="00420656" w:rsidP="00420656">
      <w:pPr>
        <w:pStyle w:val="ListParagraph"/>
        <w:contextualSpacing w:val="0"/>
        <w:rPr>
          <w:rFonts w:ascii="Times New Roman" w:hAnsi="Times New Roman" w:cs="Times New Roman"/>
          <w:sz w:val="24"/>
          <w:szCs w:val="24"/>
        </w:rPr>
      </w:pPr>
    </w:p>
    <w:p w:rsidR="00420656" w:rsidRDefault="00420656" w:rsidP="00420656">
      <w:pPr>
        <w:pStyle w:val="ListParagraph"/>
        <w:rPr>
          <w:rFonts w:ascii="Times New Roman" w:hAnsi="Times New Roman" w:cs="Times New Roman"/>
          <w:sz w:val="24"/>
          <w:szCs w:val="24"/>
        </w:rPr>
      </w:pPr>
      <w:r w:rsidRPr="0095046D">
        <w:rPr>
          <w:rFonts w:ascii="Times New Roman" w:hAnsi="Times New Roman" w:cs="Times New Roman"/>
          <w:b/>
          <w:sz w:val="24"/>
          <w:szCs w:val="24"/>
        </w:rPr>
        <w:t>NOTE: Achieving compliance with the code requirements may require one or more of the</w:t>
      </w:r>
      <w:r w:rsidR="00673A08">
        <w:rPr>
          <w:rFonts w:ascii="Times New Roman" w:hAnsi="Times New Roman" w:cs="Times New Roman"/>
          <w:b/>
          <w:sz w:val="24"/>
          <w:szCs w:val="24"/>
        </w:rPr>
        <w:t xml:space="preserve"> </w:t>
      </w:r>
      <w:r w:rsidRPr="0095046D">
        <w:rPr>
          <w:rFonts w:ascii="Times New Roman" w:hAnsi="Times New Roman" w:cs="Times New Roman"/>
          <w:b/>
          <w:sz w:val="24"/>
          <w:szCs w:val="24"/>
        </w:rPr>
        <w:t>following:</w:t>
      </w:r>
    </w:p>
    <w:p w:rsidR="005C36D6" w:rsidRPr="00420656" w:rsidRDefault="005C36D6" w:rsidP="00420656">
      <w:pPr>
        <w:pStyle w:val="ListParagraph"/>
        <w:rPr>
          <w:rFonts w:ascii="Times New Roman" w:hAnsi="Times New Roman" w:cs="Times New Roman"/>
          <w:sz w:val="24"/>
          <w:szCs w:val="24"/>
        </w:rPr>
      </w:pPr>
    </w:p>
    <w:p w:rsidR="00420656" w:rsidRPr="00420656" w:rsidRDefault="00420656" w:rsidP="00673A08">
      <w:pPr>
        <w:pStyle w:val="ListParagraph"/>
        <w:numPr>
          <w:ilvl w:val="0"/>
          <w:numId w:val="4"/>
        </w:numPr>
        <w:spacing w:line="360" w:lineRule="auto"/>
        <w:rPr>
          <w:rFonts w:ascii="Times New Roman" w:hAnsi="Times New Roman" w:cs="Times New Roman"/>
          <w:sz w:val="24"/>
          <w:szCs w:val="24"/>
        </w:rPr>
      </w:pPr>
      <w:r w:rsidRPr="00420656">
        <w:rPr>
          <w:rFonts w:ascii="Times New Roman" w:hAnsi="Times New Roman" w:cs="Times New Roman"/>
          <w:sz w:val="24"/>
          <w:szCs w:val="24"/>
        </w:rPr>
        <w:t xml:space="preserve">Reducing the size of the </w:t>
      </w:r>
      <w:r>
        <w:rPr>
          <w:rFonts w:ascii="Times New Roman" w:hAnsi="Times New Roman" w:cs="Times New Roman"/>
          <w:sz w:val="24"/>
          <w:szCs w:val="24"/>
        </w:rPr>
        <w:t>structure</w:t>
      </w:r>
      <w:r w:rsidRPr="00420656">
        <w:rPr>
          <w:rFonts w:ascii="Times New Roman" w:hAnsi="Times New Roman" w:cs="Times New Roman"/>
          <w:sz w:val="24"/>
          <w:szCs w:val="24"/>
        </w:rPr>
        <w:t xml:space="preserve"> to comply with minimum setback requirements.</w:t>
      </w:r>
    </w:p>
    <w:p w:rsidR="00420656" w:rsidRPr="00420656" w:rsidRDefault="00420656" w:rsidP="00673A08">
      <w:pPr>
        <w:pStyle w:val="ListParagraph"/>
        <w:numPr>
          <w:ilvl w:val="0"/>
          <w:numId w:val="4"/>
        </w:numPr>
        <w:spacing w:line="360" w:lineRule="auto"/>
        <w:rPr>
          <w:rFonts w:ascii="Times New Roman" w:hAnsi="Times New Roman" w:cs="Times New Roman"/>
          <w:sz w:val="24"/>
          <w:szCs w:val="24"/>
        </w:rPr>
      </w:pPr>
      <w:r w:rsidRPr="00420656">
        <w:rPr>
          <w:rFonts w:ascii="Times New Roman" w:hAnsi="Times New Roman" w:cs="Times New Roman"/>
          <w:sz w:val="24"/>
          <w:szCs w:val="24"/>
        </w:rPr>
        <w:t>Adding insulation to under</w:t>
      </w:r>
      <w:r w:rsidR="00673A08">
        <w:rPr>
          <w:rFonts w:ascii="Times New Roman" w:hAnsi="Times New Roman" w:cs="Times New Roman"/>
          <w:sz w:val="24"/>
          <w:szCs w:val="24"/>
        </w:rPr>
        <w:t>-</w:t>
      </w:r>
      <w:r w:rsidRPr="00420656">
        <w:rPr>
          <w:rFonts w:ascii="Times New Roman" w:hAnsi="Times New Roman" w:cs="Times New Roman"/>
          <w:sz w:val="24"/>
          <w:szCs w:val="24"/>
        </w:rPr>
        <w:t>floors, walls and ceilings.</w:t>
      </w:r>
    </w:p>
    <w:p w:rsidR="00420656" w:rsidRPr="00420656" w:rsidRDefault="00420656" w:rsidP="00673A08">
      <w:pPr>
        <w:pStyle w:val="ListParagraph"/>
        <w:numPr>
          <w:ilvl w:val="0"/>
          <w:numId w:val="4"/>
        </w:numPr>
        <w:spacing w:line="360" w:lineRule="auto"/>
        <w:rPr>
          <w:rFonts w:ascii="Times New Roman" w:hAnsi="Times New Roman" w:cs="Times New Roman"/>
          <w:sz w:val="24"/>
          <w:szCs w:val="24"/>
        </w:rPr>
      </w:pPr>
      <w:r w:rsidRPr="00420656">
        <w:rPr>
          <w:rFonts w:ascii="Times New Roman" w:hAnsi="Times New Roman" w:cs="Times New Roman"/>
          <w:sz w:val="24"/>
          <w:szCs w:val="24"/>
        </w:rPr>
        <w:t>Removing and reinstalling noncompliant electrical, plumbing and mechanical systems.</w:t>
      </w:r>
    </w:p>
    <w:p w:rsidR="00420656" w:rsidRPr="00420656" w:rsidRDefault="00420656" w:rsidP="00673A08">
      <w:pPr>
        <w:pStyle w:val="ListParagraph"/>
        <w:numPr>
          <w:ilvl w:val="0"/>
          <w:numId w:val="4"/>
        </w:numPr>
        <w:spacing w:after="0" w:line="360" w:lineRule="auto"/>
        <w:rPr>
          <w:rFonts w:ascii="Times New Roman" w:hAnsi="Times New Roman" w:cs="Times New Roman"/>
          <w:sz w:val="24"/>
          <w:szCs w:val="24"/>
        </w:rPr>
      </w:pPr>
      <w:r w:rsidRPr="00420656">
        <w:rPr>
          <w:rFonts w:ascii="Times New Roman" w:hAnsi="Times New Roman" w:cs="Times New Roman"/>
          <w:sz w:val="24"/>
          <w:szCs w:val="24"/>
        </w:rPr>
        <w:t>Preparation of structural engineering calculations for footings, framing members, shear walls, etc.</w:t>
      </w:r>
    </w:p>
    <w:p w:rsidR="00420656" w:rsidRDefault="00420656" w:rsidP="00673A08">
      <w:pPr>
        <w:pStyle w:val="ListParagraph"/>
        <w:numPr>
          <w:ilvl w:val="0"/>
          <w:numId w:val="4"/>
        </w:numPr>
        <w:spacing w:after="0" w:line="360" w:lineRule="auto"/>
        <w:contextualSpacing w:val="0"/>
        <w:rPr>
          <w:rFonts w:ascii="Times New Roman" w:hAnsi="Times New Roman" w:cs="Times New Roman"/>
          <w:sz w:val="24"/>
          <w:szCs w:val="24"/>
        </w:rPr>
      </w:pPr>
      <w:r w:rsidRPr="00420656">
        <w:rPr>
          <w:rFonts w:ascii="Times New Roman" w:hAnsi="Times New Roman" w:cs="Times New Roman"/>
          <w:sz w:val="24"/>
          <w:szCs w:val="24"/>
        </w:rPr>
        <w:t>Installing reinforcement(s) to the existing structure, as required by the approved plans.</w:t>
      </w:r>
    </w:p>
    <w:p w:rsidR="00420656" w:rsidRPr="00C302F5" w:rsidRDefault="00420656" w:rsidP="00673A08">
      <w:pPr>
        <w:pStyle w:val="ListParagraph"/>
        <w:numPr>
          <w:ilvl w:val="0"/>
          <w:numId w:val="4"/>
        </w:numPr>
        <w:spacing w:after="0" w:line="360" w:lineRule="auto"/>
        <w:contextualSpacing w:val="0"/>
        <w:rPr>
          <w:rFonts w:ascii="Times New Roman" w:hAnsi="Times New Roman" w:cs="Times New Roman"/>
          <w:sz w:val="24"/>
          <w:szCs w:val="24"/>
        </w:rPr>
      </w:pPr>
      <w:r>
        <w:rPr>
          <w:rFonts w:ascii="Times New Roman" w:hAnsi="Times New Roman" w:cs="Times New Roman"/>
          <w:sz w:val="24"/>
          <w:szCs w:val="24"/>
        </w:rPr>
        <w:t>Removal of the structure</w:t>
      </w:r>
    </w:p>
    <w:sectPr w:rsidR="00420656" w:rsidRPr="00C302F5" w:rsidSect="00856DCD">
      <w:headerReference w:type="default" r:id="rId8"/>
      <w:footerReference w:type="even" r:id="rId9"/>
      <w:pgSz w:w="12240" w:h="15840"/>
      <w:pgMar w:top="117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53" w:rsidRDefault="00105553" w:rsidP="00856DCD">
      <w:pPr>
        <w:spacing w:after="0"/>
      </w:pPr>
      <w:r>
        <w:separator/>
      </w:r>
    </w:p>
  </w:endnote>
  <w:endnote w:type="continuationSeparator" w:id="0">
    <w:p w:rsidR="00105553" w:rsidRDefault="00105553" w:rsidP="00856D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9B" w:rsidRPr="00996E9B" w:rsidRDefault="00996E9B">
    <w:pPr>
      <w:pStyle w:val="Footer"/>
      <w:rPr>
        <w:sz w:val="18"/>
      </w:rPr>
    </w:pPr>
    <w:r w:rsidRPr="00996E9B">
      <w:rPr>
        <w:sz w:val="18"/>
      </w:rPr>
      <w:t>O:\Plan Check\templates\Structures Built Without a Permit Policy - Updated 09-27-18.docx</w:t>
    </w:r>
  </w:p>
  <w:p w:rsidR="00996E9B" w:rsidRPr="00996E9B" w:rsidRDefault="00996E9B">
    <w:pPr>
      <w:pStyle w:val="Footer"/>
      <w:rPr>
        <w:sz w:val="18"/>
      </w:rPr>
    </w:pPr>
    <w:r w:rsidRPr="00996E9B">
      <w:rPr>
        <w:sz w:val="18"/>
      </w:rPr>
      <w:t>Updated: 09/27/2018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53" w:rsidRDefault="00105553" w:rsidP="00856DCD">
      <w:pPr>
        <w:spacing w:after="0"/>
      </w:pPr>
      <w:r>
        <w:separator/>
      </w:r>
    </w:p>
  </w:footnote>
  <w:footnote w:type="continuationSeparator" w:id="0">
    <w:p w:rsidR="00105553" w:rsidRDefault="00105553" w:rsidP="00856D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CE" w:rsidRPr="00377CCE" w:rsidRDefault="00377CCE" w:rsidP="007A024D">
    <w:pPr>
      <w:pBdr>
        <w:top w:val="double" w:sz="12" w:space="1" w:color="auto"/>
        <w:left w:val="double" w:sz="12" w:space="0" w:color="auto"/>
        <w:bottom w:val="double" w:sz="12" w:space="1" w:color="auto"/>
        <w:right w:val="double" w:sz="12" w:space="4" w:color="auto"/>
      </w:pBdr>
      <w:autoSpaceDE w:val="0"/>
      <w:autoSpaceDN w:val="0"/>
      <w:adjustRightInd w:val="0"/>
      <w:spacing w:after="0"/>
      <w:ind w:left="-270" w:hanging="90"/>
      <w:jc w:val="center"/>
      <w:rPr>
        <w:rFonts w:ascii="Times New Roman" w:eastAsia="Times New Roman" w:hAnsi="Times New Roman" w:cs="Times New Roman"/>
        <w:i/>
        <w:color w:val="000000"/>
        <w:sz w:val="24"/>
        <w:szCs w:val="28"/>
      </w:rPr>
    </w:pPr>
    <w:r w:rsidRPr="00377CCE">
      <w:rPr>
        <w:rFonts w:ascii="Times New Roman" w:eastAsia="Times New Roman" w:hAnsi="Times New Roman" w:cs="Times New Roman"/>
        <w:b/>
        <w:color w:val="000000"/>
        <w:sz w:val="28"/>
        <w:szCs w:val="28"/>
      </w:rPr>
      <w:t>POLICY STATEMENT</w:t>
    </w:r>
    <w:r w:rsidRPr="00377CCE">
      <w:rPr>
        <w:rFonts w:ascii="Times New Roman" w:eastAsia="Times New Roman" w:hAnsi="Times New Roman" w:cs="Times New Roman"/>
        <w:b/>
        <w:color w:val="000000"/>
        <w:sz w:val="24"/>
        <w:szCs w:val="24"/>
      </w:rPr>
      <w:tab/>
    </w:r>
    <w:r w:rsidRPr="00377CCE">
      <w:rPr>
        <w:rFonts w:ascii="Times New Roman" w:eastAsia="Times New Roman" w:hAnsi="Times New Roman" w:cs="Times New Roman"/>
        <w:b/>
        <w:color w:val="000000"/>
        <w:sz w:val="24"/>
        <w:szCs w:val="24"/>
      </w:rPr>
      <w:tab/>
    </w:r>
    <w:r w:rsidRPr="00377CCE">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 xml:space="preserve">                   </w:t>
    </w:r>
    <w:r w:rsidRPr="00377CCE">
      <w:rPr>
        <w:rFonts w:ascii="Times New Roman" w:eastAsia="Times New Roman" w:hAnsi="Times New Roman" w:cs="Times New Roman"/>
        <w:i/>
        <w:color w:val="000000"/>
        <w:sz w:val="24"/>
        <w:szCs w:val="24"/>
      </w:rPr>
      <w:t xml:space="preserve">El Dorado County Community Development </w:t>
    </w:r>
    <w:r>
      <w:rPr>
        <w:rFonts w:ascii="Times New Roman" w:eastAsia="Times New Roman" w:hAnsi="Times New Roman" w:cs="Times New Roman"/>
        <w:i/>
        <w:color w:val="000000"/>
        <w:sz w:val="24"/>
        <w:szCs w:val="24"/>
      </w:rPr>
      <w:t>Services</w:t>
    </w:r>
    <w:r w:rsidRPr="00377CCE">
      <w:rPr>
        <w:rFonts w:ascii="Times New Roman" w:eastAsia="Times New Roman" w:hAnsi="Times New Roman" w:cs="Times New Roman"/>
        <w:i/>
        <w:color w:val="000000"/>
        <w:sz w:val="24"/>
        <w:szCs w:val="24"/>
      </w:rPr>
      <w:tab/>
    </w:r>
    <w:r w:rsidRPr="00377CCE">
      <w:rPr>
        <w:rFonts w:ascii="Times New Roman" w:eastAsia="Times New Roman" w:hAnsi="Times New Roman" w:cs="Times New Roman"/>
        <w:i/>
        <w:color w:val="000000"/>
        <w:sz w:val="24"/>
        <w:szCs w:val="24"/>
      </w:rPr>
      <w:tab/>
    </w:r>
    <w:r w:rsidRPr="00377CCE">
      <w:rPr>
        <w:rFonts w:ascii="Times New Roman" w:eastAsia="Times New Roman" w:hAnsi="Times New Roman" w:cs="Times New Roman"/>
        <w:i/>
        <w:color w:val="000000"/>
        <w:sz w:val="24"/>
        <w:szCs w:val="24"/>
      </w:rPr>
      <w:tab/>
    </w:r>
    <w:r w:rsidRPr="00377CCE">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 xml:space="preserve">                              Planning and Building Department</w:t>
    </w:r>
  </w:p>
  <w:p w:rsidR="00377CCE" w:rsidRPr="00377CCE" w:rsidRDefault="00377CCE" w:rsidP="007A024D">
    <w:pPr>
      <w:pBdr>
        <w:top w:val="double" w:sz="12" w:space="1" w:color="auto"/>
        <w:left w:val="double" w:sz="12" w:space="0" w:color="auto"/>
        <w:bottom w:val="double" w:sz="12" w:space="1" w:color="auto"/>
        <w:right w:val="double" w:sz="12" w:space="4" w:color="auto"/>
      </w:pBdr>
      <w:autoSpaceDE w:val="0"/>
      <w:autoSpaceDN w:val="0"/>
      <w:adjustRightInd w:val="0"/>
      <w:spacing w:after="0"/>
      <w:ind w:left="-360"/>
      <w:jc w:val="right"/>
      <w:rPr>
        <w:rFonts w:ascii="Times New Roman" w:eastAsia="Times New Roman" w:hAnsi="Times New Roman" w:cs="Times New Roman"/>
        <w:i/>
        <w:color w:val="000000"/>
        <w:sz w:val="24"/>
        <w:szCs w:val="28"/>
      </w:rPr>
    </w:pPr>
  </w:p>
  <w:p w:rsidR="00377CCE" w:rsidRPr="00377CCE" w:rsidRDefault="00377CCE" w:rsidP="007A024D">
    <w:pPr>
      <w:pBdr>
        <w:top w:val="double" w:sz="12" w:space="1" w:color="auto"/>
        <w:left w:val="double" w:sz="12" w:space="0" w:color="auto"/>
        <w:bottom w:val="double" w:sz="12" w:space="1" w:color="auto"/>
        <w:right w:val="double" w:sz="12" w:space="4" w:color="auto"/>
      </w:pBdr>
      <w:autoSpaceDE w:val="0"/>
      <w:autoSpaceDN w:val="0"/>
      <w:adjustRightInd w:val="0"/>
      <w:spacing w:after="0"/>
      <w:ind w:left="-360"/>
      <w:rPr>
        <w:rFonts w:ascii="Times New Roman" w:eastAsia="Times New Roman" w:hAnsi="Times New Roman" w:cs="Times New Roman"/>
        <w:b/>
        <w:i/>
        <w:color w:val="000000"/>
        <w:sz w:val="28"/>
        <w:szCs w:val="28"/>
      </w:rPr>
    </w:pPr>
    <w:r w:rsidRPr="00377CCE">
      <w:rPr>
        <w:rFonts w:ascii="Times New Roman" w:eastAsia="Times New Roman" w:hAnsi="Times New Roman" w:cs="Times New Roman"/>
        <w:i/>
        <w:color w:val="000000"/>
        <w:sz w:val="24"/>
        <w:szCs w:val="26"/>
      </w:rPr>
      <w:t xml:space="preserve">Effective 1-1-2017   </w:t>
    </w:r>
    <w:r w:rsidRPr="00377CCE">
      <w:rPr>
        <w:rFonts w:ascii="Times New Roman" w:eastAsia="Times New Roman" w:hAnsi="Times New Roman" w:cs="Times New Roman"/>
        <w:i/>
        <w:color w:val="000000"/>
        <w:sz w:val="24"/>
        <w:szCs w:val="26"/>
      </w:rPr>
      <w:tab/>
      <w:t xml:space="preserve"> </w:t>
    </w:r>
    <w:r w:rsidRPr="00377CCE">
      <w:rPr>
        <w:rFonts w:ascii="Times New Roman" w:eastAsia="Times New Roman" w:hAnsi="Times New Roman" w:cs="Times New Roman"/>
        <w:i/>
        <w:color w:val="000000"/>
        <w:sz w:val="24"/>
        <w:szCs w:val="26"/>
      </w:rPr>
      <w:tab/>
    </w:r>
    <w:r w:rsidRPr="00377CCE">
      <w:rPr>
        <w:rFonts w:ascii="Times New Roman" w:eastAsia="Times New Roman" w:hAnsi="Times New Roman" w:cs="Times New Roman"/>
        <w:i/>
        <w:color w:val="000000"/>
        <w:sz w:val="24"/>
        <w:szCs w:val="26"/>
      </w:rPr>
      <w:tab/>
      <w:t xml:space="preserve">                               </w:t>
    </w:r>
    <w:r>
      <w:rPr>
        <w:rFonts w:ascii="Times New Roman" w:eastAsia="Times New Roman" w:hAnsi="Times New Roman" w:cs="Times New Roman"/>
        <w:i/>
        <w:color w:val="000000"/>
        <w:sz w:val="24"/>
        <w:szCs w:val="26"/>
      </w:rPr>
      <w:t xml:space="preserve">                  </w:t>
    </w:r>
    <w:r w:rsidRPr="00377CCE">
      <w:rPr>
        <w:rFonts w:ascii="Times New Roman" w:eastAsia="Times New Roman" w:hAnsi="Times New Roman" w:cs="Times New Roman"/>
        <w:i/>
        <w:color w:val="000000"/>
        <w:sz w:val="24"/>
        <w:szCs w:val="26"/>
      </w:rPr>
      <w:tab/>
    </w:r>
    <w:r w:rsidRPr="00377CCE">
      <w:rPr>
        <w:rFonts w:ascii="Times New Roman" w:eastAsia="Times New Roman" w:hAnsi="Times New Roman" w:cs="Times New Roman"/>
        <w:i/>
        <w:color w:val="000000"/>
        <w:sz w:val="24"/>
        <w:szCs w:val="26"/>
      </w:rPr>
      <w:tab/>
      <w:t xml:space="preserve">     </w:t>
    </w:r>
    <w:r w:rsidR="007A024D">
      <w:rPr>
        <w:rFonts w:ascii="Times New Roman" w:eastAsia="Times New Roman" w:hAnsi="Times New Roman" w:cs="Times New Roman"/>
        <w:i/>
        <w:color w:val="000000"/>
        <w:sz w:val="24"/>
        <w:szCs w:val="26"/>
      </w:rPr>
      <w:t xml:space="preserve">          </w:t>
    </w:r>
    <w:r w:rsidRPr="00377CCE">
      <w:rPr>
        <w:rFonts w:ascii="Times New Roman" w:eastAsia="Times New Roman" w:hAnsi="Times New Roman" w:cs="Times New Roman"/>
        <w:i/>
        <w:color w:val="000000"/>
        <w:sz w:val="24"/>
        <w:szCs w:val="26"/>
      </w:rPr>
      <w:t>Expires 12-31-2019</w:t>
    </w:r>
  </w:p>
  <w:p w:rsidR="00377CCE" w:rsidRPr="00377CCE" w:rsidRDefault="00377CCE" w:rsidP="007A024D">
    <w:pPr>
      <w:pBdr>
        <w:top w:val="double" w:sz="12" w:space="1" w:color="auto"/>
        <w:left w:val="double" w:sz="12" w:space="0" w:color="auto"/>
        <w:bottom w:val="double" w:sz="12" w:space="1" w:color="auto"/>
        <w:right w:val="double" w:sz="12" w:space="4" w:color="auto"/>
      </w:pBdr>
      <w:autoSpaceDE w:val="0"/>
      <w:autoSpaceDN w:val="0"/>
      <w:adjustRightInd w:val="0"/>
      <w:spacing w:after="0"/>
      <w:ind w:left="-360"/>
      <w:jc w:val="center"/>
      <w:rPr>
        <w:rFonts w:ascii="Times New Roman" w:eastAsia="Times New Roman" w:hAnsi="Times New Roman" w:cs="Times New Roman"/>
        <w:color w:val="000000"/>
        <w:sz w:val="6"/>
        <w:szCs w:val="26"/>
      </w:rPr>
    </w:pPr>
  </w:p>
  <w:p w:rsidR="00377CCE" w:rsidRDefault="00377CCE" w:rsidP="00377CCE">
    <w:pPr>
      <w:autoSpaceDE w:val="0"/>
      <w:autoSpaceDN w:val="0"/>
      <w:adjustRightInd w:val="0"/>
      <w:spacing w:after="0"/>
      <w:ind w:left="-360"/>
      <w:jc w:val="center"/>
      <w:rPr>
        <w:rFonts w:ascii="Times New Roman" w:eastAsia="Times New Roman" w:hAnsi="Times New Roman" w:cs="Times New Roman"/>
        <w:i/>
        <w:color w:val="000000"/>
        <w:sz w:val="24"/>
        <w:szCs w:val="24"/>
      </w:rPr>
    </w:pPr>
    <w:r w:rsidRPr="00377CCE">
      <w:rPr>
        <w:rFonts w:ascii="Times New Roman" w:eastAsia="Times New Roman" w:hAnsi="Times New Roman" w:cs="Times New Roman"/>
        <w:i/>
        <w:color w:val="000000"/>
        <w:sz w:val="24"/>
        <w:szCs w:val="24"/>
      </w:rPr>
      <w:t>A policy is based on a code interpretation and is subject to change at any time</w:t>
    </w:r>
  </w:p>
  <w:p w:rsidR="00377CCE" w:rsidRPr="00377CCE" w:rsidRDefault="00377CCE" w:rsidP="00377CCE">
    <w:pPr>
      <w:autoSpaceDE w:val="0"/>
      <w:autoSpaceDN w:val="0"/>
      <w:adjustRightInd w:val="0"/>
      <w:spacing w:after="0"/>
      <w:ind w:left="-360"/>
      <w:jc w:val="center"/>
      <w:rPr>
        <w:rFonts w:ascii="Times New Roman" w:eastAsia="Times New Roman" w:hAnsi="Times New Roman" w:cs="Times New Roman"/>
        <w:i/>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061E4"/>
    <w:multiLevelType w:val="hybridMultilevel"/>
    <w:tmpl w:val="1EC492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5B76A71"/>
    <w:multiLevelType w:val="hybridMultilevel"/>
    <w:tmpl w:val="42760C48"/>
    <w:lvl w:ilvl="0" w:tplc="6608D664">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045DCC"/>
    <w:multiLevelType w:val="hybridMultilevel"/>
    <w:tmpl w:val="53C4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4870B6"/>
    <w:multiLevelType w:val="hybridMultilevel"/>
    <w:tmpl w:val="6C84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C4"/>
    <w:rsid w:val="000813C4"/>
    <w:rsid w:val="00105553"/>
    <w:rsid w:val="00111B5D"/>
    <w:rsid w:val="00155B0E"/>
    <w:rsid w:val="002504BC"/>
    <w:rsid w:val="00273063"/>
    <w:rsid w:val="002B4725"/>
    <w:rsid w:val="00377CCE"/>
    <w:rsid w:val="00420656"/>
    <w:rsid w:val="00483501"/>
    <w:rsid w:val="004912F8"/>
    <w:rsid w:val="00566147"/>
    <w:rsid w:val="005924DD"/>
    <w:rsid w:val="005A48FC"/>
    <w:rsid w:val="005C36D6"/>
    <w:rsid w:val="005E65EF"/>
    <w:rsid w:val="006607D9"/>
    <w:rsid w:val="00673A08"/>
    <w:rsid w:val="00686419"/>
    <w:rsid w:val="007013F0"/>
    <w:rsid w:val="007A024D"/>
    <w:rsid w:val="00856DCD"/>
    <w:rsid w:val="008879F5"/>
    <w:rsid w:val="008E7FB3"/>
    <w:rsid w:val="009069AF"/>
    <w:rsid w:val="0095015F"/>
    <w:rsid w:val="0095046D"/>
    <w:rsid w:val="00996E9B"/>
    <w:rsid w:val="00A36720"/>
    <w:rsid w:val="00B1115E"/>
    <w:rsid w:val="00C302F5"/>
    <w:rsid w:val="00CD1281"/>
    <w:rsid w:val="00DA518F"/>
    <w:rsid w:val="00DD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3C4"/>
    <w:pPr>
      <w:ind w:left="720"/>
      <w:contextualSpacing/>
    </w:pPr>
  </w:style>
  <w:style w:type="paragraph" w:styleId="Header">
    <w:name w:val="header"/>
    <w:basedOn w:val="Normal"/>
    <w:link w:val="HeaderChar"/>
    <w:uiPriority w:val="99"/>
    <w:unhideWhenUsed/>
    <w:rsid w:val="00856DCD"/>
    <w:pPr>
      <w:tabs>
        <w:tab w:val="center" w:pos="4680"/>
        <w:tab w:val="right" w:pos="9360"/>
      </w:tabs>
      <w:spacing w:after="0"/>
    </w:pPr>
  </w:style>
  <w:style w:type="character" w:customStyle="1" w:styleId="HeaderChar">
    <w:name w:val="Header Char"/>
    <w:basedOn w:val="DefaultParagraphFont"/>
    <w:link w:val="Header"/>
    <w:uiPriority w:val="99"/>
    <w:rsid w:val="00856DCD"/>
  </w:style>
  <w:style w:type="paragraph" w:styleId="Footer">
    <w:name w:val="footer"/>
    <w:basedOn w:val="Normal"/>
    <w:link w:val="FooterChar"/>
    <w:uiPriority w:val="99"/>
    <w:unhideWhenUsed/>
    <w:rsid w:val="00856DCD"/>
    <w:pPr>
      <w:tabs>
        <w:tab w:val="center" w:pos="4680"/>
        <w:tab w:val="right" w:pos="9360"/>
      </w:tabs>
      <w:spacing w:after="0"/>
    </w:pPr>
  </w:style>
  <w:style w:type="character" w:customStyle="1" w:styleId="FooterChar">
    <w:name w:val="Footer Char"/>
    <w:basedOn w:val="DefaultParagraphFont"/>
    <w:link w:val="Footer"/>
    <w:uiPriority w:val="99"/>
    <w:rsid w:val="00856DCD"/>
  </w:style>
  <w:style w:type="paragraph" w:styleId="BalloonText">
    <w:name w:val="Balloon Text"/>
    <w:basedOn w:val="Normal"/>
    <w:link w:val="BalloonTextChar"/>
    <w:uiPriority w:val="99"/>
    <w:semiHidden/>
    <w:unhideWhenUsed/>
    <w:rsid w:val="00856D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D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3C4"/>
    <w:pPr>
      <w:ind w:left="720"/>
      <w:contextualSpacing/>
    </w:pPr>
  </w:style>
  <w:style w:type="paragraph" w:styleId="Header">
    <w:name w:val="header"/>
    <w:basedOn w:val="Normal"/>
    <w:link w:val="HeaderChar"/>
    <w:uiPriority w:val="99"/>
    <w:unhideWhenUsed/>
    <w:rsid w:val="00856DCD"/>
    <w:pPr>
      <w:tabs>
        <w:tab w:val="center" w:pos="4680"/>
        <w:tab w:val="right" w:pos="9360"/>
      </w:tabs>
      <w:spacing w:after="0"/>
    </w:pPr>
  </w:style>
  <w:style w:type="character" w:customStyle="1" w:styleId="HeaderChar">
    <w:name w:val="Header Char"/>
    <w:basedOn w:val="DefaultParagraphFont"/>
    <w:link w:val="Header"/>
    <w:uiPriority w:val="99"/>
    <w:rsid w:val="00856DCD"/>
  </w:style>
  <w:style w:type="paragraph" w:styleId="Footer">
    <w:name w:val="footer"/>
    <w:basedOn w:val="Normal"/>
    <w:link w:val="FooterChar"/>
    <w:uiPriority w:val="99"/>
    <w:unhideWhenUsed/>
    <w:rsid w:val="00856DCD"/>
    <w:pPr>
      <w:tabs>
        <w:tab w:val="center" w:pos="4680"/>
        <w:tab w:val="right" w:pos="9360"/>
      </w:tabs>
      <w:spacing w:after="0"/>
    </w:pPr>
  </w:style>
  <w:style w:type="character" w:customStyle="1" w:styleId="FooterChar">
    <w:name w:val="Footer Char"/>
    <w:basedOn w:val="DefaultParagraphFont"/>
    <w:link w:val="Footer"/>
    <w:uiPriority w:val="99"/>
    <w:rsid w:val="00856DCD"/>
  </w:style>
  <w:style w:type="paragraph" w:styleId="BalloonText">
    <w:name w:val="Balloon Text"/>
    <w:basedOn w:val="Normal"/>
    <w:link w:val="BalloonTextChar"/>
    <w:uiPriority w:val="99"/>
    <w:semiHidden/>
    <w:unhideWhenUsed/>
    <w:rsid w:val="00856D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354D567558F46A9123D6C9C059297" ma:contentTypeVersion="2" ma:contentTypeDescription="Create a new document." ma:contentTypeScope="" ma:versionID="8dc5fd365f4071b1a85eb0f4705507f6">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0DB33D-0EB9-40F6-90C1-3EE1E3922052}"/>
</file>

<file path=customXml/itemProps2.xml><?xml version="1.0" encoding="utf-8"?>
<ds:datastoreItem xmlns:ds="http://schemas.openxmlformats.org/officeDocument/2006/customXml" ds:itemID="{E6DFD03F-35F1-4A5F-A700-698C09580B10}"/>
</file>

<file path=customXml/itemProps3.xml><?xml version="1.0" encoding="utf-8"?>
<ds:datastoreItem xmlns:ds="http://schemas.openxmlformats.org/officeDocument/2006/customXml" ds:itemID="{26E080F6-DD67-45E3-97C6-DC2278BF7121}"/>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County of El Dorado</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 Elliott</dc:creator>
  <cp:lastModifiedBy>Kyle B. Zimbelman</cp:lastModifiedBy>
  <cp:revision>2</cp:revision>
  <cp:lastPrinted>2018-04-17T23:34:00Z</cp:lastPrinted>
  <dcterms:created xsi:type="dcterms:W3CDTF">2018-11-01T16:11:00Z</dcterms:created>
  <dcterms:modified xsi:type="dcterms:W3CDTF">2018-11-01T16:11:00Z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0x010100187354D567558F46A9123D6C9C059297</vt:lpwstr>
  </property>
</Properties>
</file>